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3F5672">
        <w:trPr>
          <w:trHeight w:hRule="exact" w:val="3031"/>
        </w:trPr>
        <w:tc>
          <w:tcPr>
            <w:tcW w:w="10716" w:type="dxa"/>
          </w:tcPr>
          <w:p w:rsidR="003F5672" w:rsidRDefault="0041690F">
            <w:pPr>
              <w:pStyle w:val="ConsPlusTitlePage"/>
            </w:pPr>
            <w:bookmarkStart w:id="0" w:name="_GoBack"/>
            <w:bookmarkEnd w:id="0"/>
            <w:r>
              <w:rPr>
                <w:noProof/>
              </w:rPr>
              <w:drawing>
                <wp:inline distT="0" distB="0" distL="0" distR="0">
                  <wp:extent cx="3808730" cy="90297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902970"/>
                          </a:xfrm>
                          <a:prstGeom prst="rect">
                            <a:avLst/>
                          </a:prstGeom>
                          <a:noFill/>
                          <a:ln>
                            <a:noFill/>
                          </a:ln>
                        </pic:spPr>
                      </pic:pic>
                    </a:graphicData>
                  </a:graphic>
                </wp:inline>
              </w:drawing>
            </w:r>
          </w:p>
        </w:tc>
      </w:tr>
      <w:tr w:rsidR="003F5672">
        <w:trPr>
          <w:trHeight w:hRule="exact" w:val="8335"/>
        </w:trPr>
        <w:tc>
          <w:tcPr>
            <w:tcW w:w="10716" w:type="dxa"/>
            <w:vAlign w:val="center"/>
          </w:tcPr>
          <w:p w:rsidR="003F5672" w:rsidRDefault="003F5672">
            <w:pPr>
              <w:pStyle w:val="ConsPlusTitlePage"/>
              <w:jc w:val="center"/>
              <w:rPr>
                <w:sz w:val="48"/>
                <w:szCs w:val="48"/>
              </w:rPr>
            </w:pPr>
            <w:r>
              <w:rPr>
                <w:sz w:val="48"/>
                <w:szCs w:val="48"/>
              </w:rPr>
              <w:t xml:space="preserve"> Постановление Правительства РФ от 06.05.2011 N 354</w:t>
            </w:r>
            <w:r>
              <w:rPr>
                <w:sz w:val="48"/>
                <w:szCs w:val="48"/>
              </w:rPr>
              <w:br/>
              <w:t>(ред. от 25.12.2015)</w:t>
            </w:r>
            <w:r>
              <w:rPr>
                <w:sz w:val="48"/>
                <w:szCs w:val="48"/>
              </w:rPr>
              <w:br/>
              <w:t>"О предоставлении коммунальных услуг собственникам и пользователям помещений в многоквартирных домах и жилых домов"</w:t>
            </w:r>
            <w:r>
              <w:rPr>
                <w:sz w:val="48"/>
                <w:szCs w:val="48"/>
              </w:rPr>
              <w:br/>
              <w:t>(вместе с "Правилами предоставления коммунальных услуг собственникам и пользователям помещений в многоквартирных домах и жилых домов")</w:t>
            </w:r>
          </w:p>
        </w:tc>
      </w:tr>
      <w:tr w:rsidR="003F5672">
        <w:trPr>
          <w:trHeight w:hRule="exact" w:val="3031"/>
        </w:trPr>
        <w:tc>
          <w:tcPr>
            <w:tcW w:w="10716" w:type="dxa"/>
            <w:vAlign w:val="center"/>
          </w:tcPr>
          <w:p w:rsidR="003F5672" w:rsidRDefault="003F5672">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12.04.2016 </w:t>
            </w:r>
            <w:r>
              <w:rPr>
                <w:sz w:val="28"/>
                <w:szCs w:val="28"/>
              </w:rPr>
              <w:br/>
              <w:t> </w:t>
            </w:r>
          </w:p>
        </w:tc>
      </w:tr>
    </w:tbl>
    <w:p w:rsidR="003F5672" w:rsidRDefault="003F5672">
      <w:pPr>
        <w:widowControl w:val="0"/>
        <w:autoSpaceDE w:val="0"/>
        <w:autoSpaceDN w:val="0"/>
        <w:adjustRightInd w:val="0"/>
        <w:spacing w:after="0" w:line="240" w:lineRule="auto"/>
        <w:rPr>
          <w:rFonts w:ascii="Arial" w:hAnsi="Arial" w:cs="Arial"/>
          <w:sz w:val="24"/>
          <w:szCs w:val="24"/>
        </w:rPr>
        <w:sectPr w:rsidR="003F5672">
          <w:pgSz w:w="11906" w:h="16838"/>
          <w:pgMar w:top="841" w:right="595" w:bottom="841" w:left="595" w:header="0" w:footer="0" w:gutter="0"/>
          <w:cols w:space="720"/>
          <w:noEndnote/>
        </w:sectPr>
      </w:pPr>
    </w:p>
    <w:p w:rsidR="003F5672" w:rsidRDefault="003F5672">
      <w:pPr>
        <w:pStyle w:val="ConsPlusNormal"/>
        <w:jc w:val="both"/>
        <w:outlineLvl w:val="0"/>
      </w:pPr>
    </w:p>
    <w:p w:rsidR="003F5672" w:rsidRDefault="003F5672">
      <w:pPr>
        <w:pStyle w:val="ConsPlusTitle"/>
        <w:jc w:val="center"/>
        <w:outlineLvl w:val="0"/>
      </w:pPr>
      <w:r>
        <w:t>ПРАВИТЕЛЬСТВО РОССИЙСКОЙ ФЕДЕРАЦИИ</w:t>
      </w:r>
    </w:p>
    <w:p w:rsidR="003F5672" w:rsidRDefault="003F5672">
      <w:pPr>
        <w:pStyle w:val="ConsPlusTitle"/>
        <w:jc w:val="center"/>
      </w:pPr>
    </w:p>
    <w:p w:rsidR="003F5672" w:rsidRDefault="003F5672">
      <w:pPr>
        <w:pStyle w:val="ConsPlusTitle"/>
        <w:jc w:val="center"/>
      </w:pPr>
      <w:r>
        <w:t>ПОСТАНОВЛЕНИЕ</w:t>
      </w:r>
    </w:p>
    <w:p w:rsidR="003F5672" w:rsidRDefault="003F5672">
      <w:pPr>
        <w:pStyle w:val="ConsPlusTitle"/>
        <w:jc w:val="center"/>
      </w:pPr>
      <w:r>
        <w:t>от 6 мая 2011 г. N 354</w:t>
      </w:r>
    </w:p>
    <w:p w:rsidR="003F5672" w:rsidRDefault="003F5672">
      <w:pPr>
        <w:pStyle w:val="ConsPlusTitle"/>
        <w:jc w:val="center"/>
      </w:pPr>
    </w:p>
    <w:p w:rsidR="003F5672" w:rsidRDefault="003F5672">
      <w:pPr>
        <w:pStyle w:val="ConsPlusTitle"/>
        <w:jc w:val="center"/>
      </w:pPr>
      <w:r>
        <w:t>О ПРЕДОСТАВЛЕНИИ КОММУНАЛЬНЫХ УСЛУГ</w:t>
      </w:r>
    </w:p>
    <w:p w:rsidR="003F5672" w:rsidRDefault="003F5672">
      <w:pPr>
        <w:pStyle w:val="ConsPlusTitle"/>
        <w:jc w:val="center"/>
      </w:pPr>
      <w:r>
        <w:t>СОБСТВЕННИКАМ И ПОЛЬЗОВАТЕЛЯМ ПОМЕЩЕНИЙ В МНОГОКВАРТИРНЫХ</w:t>
      </w:r>
    </w:p>
    <w:p w:rsidR="003F5672" w:rsidRDefault="003F5672">
      <w:pPr>
        <w:pStyle w:val="ConsPlusTitle"/>
        <w:jc w:val="center"/>
      </w:pPr>
      <w:r>
        <w:t>ДОМАХ И ЖИЛЫХ ДОМОВ</w:t>
      </w:r>
    </w:p>
    <w:p w:rsidR="003F5672" w:rsidRDefault="003F5672">
      <w:pPr>
        <w:pStyle w:val="ConsPlusNormal"/>
        <w:jc w:val="center"/>
      </w:pPr>
      <w:r>
        <w:t>Список изменяющих документов</w:t>
      </w:r>
    </w:p>
    <w:p w:rsidR="003F5672" w:rsidRDefault="003F5672">
      <w:pPr>
        <w:pStyle w:val="ConsPlusNormal"/>
        <w:jc w:val="center"/>
      </w:pPr>
      <w:r>
        <w:t>(в ред. Постановлений Правительства РФ от 04.05.2012 N 442,</w:t>
      </w:r>
    </w:p>
    <w:p w:rsidR="003F5672" w:rsidRDefault="003F5672">
      <w:pPr>
        <w:pStyle w:val="ConsPlusNormal"/>
        <w:jc w:val="center"/>
      </w:pPr>
      <w:r>
        <w:t>от 27.08.2012 N 857, от 16.04.2013 N 344, от 14.05.2013 N 410,</w:t>
      </w:r>
    </w:p>
    <w:p w:rsidR="003F5672" w:rsidRDefault="003F5672">
      <w:pPr>
        <w:pStyle w:val="ConsPlusNormal"/>
        <w:jc w:val="center"/>
      </w:pPr>
      <w:r>
        <w:t>от 22.07.2013 N 614, от 19.09.2013 N 824, от 17.02.2014 N 112,</w:t>
      </w:r>
    </w:p>
    <w:p w:rsidR="003F5672" w:rsidRDefault="003F5672">
      <w:pPr>
        <w:pStyle w:val="ConsPlusNormal"/>
        <w:jc w:val="center"/>
      </w:pPr>
      <w:r>
        <w:t>от 25.02.2014 N 136, от 26.03.2014 N 230, от 24.09.2014 N 977,</w:t>
      </w:r>
    </w:p>
    <w:p w:rsidR="003F5672" w:rsidRDefault="003F5672">
      <w:pPr>
        <w:pStyle w:val="ConsPlusNormal"/>
        <w:jc w:val="center"/>
      </w:pPr>
      <w:r>
        <w:t>от 14.11.2014 N 1190, от 17.12.2014 N 1380,</w:t>
      </w:r>
    </w:p>
    <w:p w:rsidR="003F5672" w:rsidRDefault="003F5672">
      <w:pPr>
        <w:pStyle w:val="ConsPlusNormal"/>
        <w:jc w:val="center"/>
      </w:pPr>
      <w:r>
        <w:t>от 14.02.2015 N 129, от 04.09.2015 N 941, от 25.12.2015 N 1434,</w:t>
      </w:r>
    </w:p>
    <w:p w:rsidR="003F5672" w:rsidRDefault="003F5672">
      <w:pPr>
        <w:pStyle w:val="ConsPlusNormal"/>
        <w:jc w:val="center"/>
      </w:pPr>
      <w:r>
        <w:t>с изм., внесенными Определением Верховного Суда РФ</w:t>
      </w:r>
    </w:p>
    <w:p w:rsidR="003F5672" w:rsidRDefault="003F5672">
      <w:pPr>
        <w:pStyle w:val="ConsPlusNormal"/>
        <w:jc w:val="center"/>
      </w:pPr>
      <w:r>
        <w:t>от 19.03.2013 N АПЛ13-82, Решением Верховного Суда РФ</w:t>
      </w:r>
    </w:p>
    <w:p w:rsidR="003F5672" w:rsidRDefault="003F5672">
      <w:pPr>
        <w:pStyle w:val="ConsPlusNormal"/>
        <w:jc w:val="center"/>
      </w:pPr>
      <w:r>
        <w:t>от 31.05.2013 N АКПИ13-394)</w:t>
      </w:r>
    </w:p>
    <w:p w:rsidR="003F5672" w:rsidRDefault="003F5672">
      <w:pPr>
        <w:pStyle w:val="ConsPlusNormal"/>
        <w:ind w:firstLine="540"/>
        <w:jc w:val="both"/>
      </w:pPr>
    </w:p>
    <w:p w:rsidR="003F5672" w:rsidRDefault="003F5672">
      <w:pPr>
        <w:pStyle w:val="ConsPlusNormal"/>
        <w:ind w:firstLine="540"/>
        <w:jc w:val="both"/>
      </w:pPr>
      <w:r>
        <w:t>В соответствии со статьей 157 Жилищного кодекса Российской Федерации Правительство Российской Федерации постановляет:</w:t>
      </w:r>
    </w:p>
    <w:p w:rsidR="003F5672" w:rsidRDefault="003F5672">
      <w:pPr>
        <w:pStyle w:val="ConsPlusNormal"/>
        <w:ind w:firstLine="540"/>
        <w:jc w:val="both"/>
      </w:pPr>
      <w:r>
        <w:t>1. Утвердить прилагаемые:</w:t>
      </w:r>
    </w:p>
    <w:p w:rsidR="003F5672" w:rsidRDefault="003F5672">
      <w:pPr>
        <w:pStyle w:val="ConsPlusNormal"/>
        <w:ind w:firstLine="540"/>
        <w:jc w:val="both"/>
      </w:pPr>
      <w:hyperlink w:anchor="Par77" w:tooltip="ПРАВИЛА"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3F5672" w:rsidRDefault="003F5672">
      <w:pPr>
        <w:pStyle w:val="ConsPlusNormal"/>
        <w:ind w:firstLine="540"/>
        <w:jc w:val="both"/>
      </w:pPr>
      <w:hyperlink w:anchor="Par1446" w:tooltip="ИЗМЕНЕНИЯ,"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3F5672" w:rsidRDefault="003F5672">
      <w:pPr>
        <w:pStyle w:val="ConsPlusNormal"/>
        <w:ind w:firstLine="540"/>
        <w:jc w:val="both"/>
      </w:pPr>
      <w:r>
        <w:t xml:space="preserve">2. Установить, что </w:t>
      </w:r>
      <w:hyperlink w:anchor="Par77" w:tooltip="ПРАВИЛА" w:history="1">
        <w:r>
          <w:rPr>
            <w:color w:val="0000FF"/>
          </w:rPr>
          <w:t>Правила</w:t>
        </w:r>
      </w:hyperlink>
      <w:r>
        <w:t>, утвержденные настоящим Постановлением:</w:t>
      </w:r>
    </w:p>
    <w:p w:rsidR="003F5672" w:rsidRDefault="003F5672">
      <w:pPr>
        <w:pStyle w:val="ConsPlusNormal"/>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77" w:tooltip="ПРАВИЛА" w:history="1">
        <w:r>
          <w:rPr>
            <w:color w:val="0000FF"/>
          </w:rPr>
          <w:t>Правил</w:t>
        </w:r>
      </w:hyperlink>
      <w:r>
        <w:t>;</w:t>
      </w:r>
    </w:p>
    <w:p w:rsidR="003F5672" w:rsidRDefault="003F5672">
      <w:pPr>
        <w:pStyle w:val="ConsPlusNormal"/>
        <w:ind w:firstLine="540"/>
        <w:jc w:val="both"/>
      </w:pPr>
      <w:r>
        <w:t>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3F5672" w:rsidRDefault="003F5672">
      <w:pPr>
        <w:pStyle w:val="ConsPlusNormal"/>
        <w:ind w:firstLine="540"/>
        <w:jc w:val="both"/>
      </w:pPr>
      <w:r>
        <w:t xml:space="preserve">в) вступают в силу по истечении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w:t>
      </w:r>
      <w:hyperlink w:anchor="Par47"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history="1">
        <w:r>
          <w:rPr>
            <w:color w:val="0000FF"/>
          </w:rPr>
          <w:t>абзаце четвертом подпункта "б" пункта 4</w:t>
        </w:r>
      </w:hyperlink>
      <w:r>
        <w:t xml:space="preserve"> настоящего Постановления;</w:t>
      </w:r>
    </w:p>
    <w:p w:rsidR="003F5672" w:rsidRDefault="003F5672">
      <w:pPr>
        <w:pStyle w:val="ConsPlusNormal"/>
        <w:ind w:firstLine="540"/>
        <w:jc w:val="both"/>
      </w:pPr>
      <w:r>
        <w:t>г) на территориях Республики Крым и г. Севастополя подлежат применению к правоотношениям, возникшим после 1 июля 2015 г.;</w:t>
      </w:r>
    </w:p>
    <w:p w:rsidR="003F5672" w:rsidRDefault="003F5672">
      <w:pPr>
        <w:pStyle w:val="ConsPlusNormal"/>
        <w:jc w:val="both"/>
      </w:pPr>
      <w:r>
        <w:t>(пп. "г" введен Постановлением Правительства РФ от 24.09.2014 N 977)</w:t>
      </w:r>
    </w:p>
    <w:p w:rsidR="003F5672" w:rsidRDefault="003F5672">
      <w:pPr>
        <w:pStyle w:val="ConsPlusNormal"/>
        <w:ind w:firstLine="540"/>
        <w:jc w:val="both"/>
      </w:pPr>
      <w:r>
        <w:t>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Правил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3F5672" w:rsidRDefault="003F5672">
      <w:pPr>
        <w:pStyle w:val="ConsPlusNormal"/>
        <w:jc w:val="both"/>
      </w:pPr>
      <w:r>
        <w:t>(пп. "д" введен Постановлением Правительства РФ от 14.11.2014 N 1190)</w:t>
      </w:r>
    </w:p>
    <w:p w:rsidR="003F5672" w:rsidRDefault="003F5672">
      <w:pPr>
        <w:pStyle w:val="ConsPlusNormal"/>
        <w:ind w:firstLine="540"/>
        <w:jc w:val="both"/>
      </w:pPr>
      <w:r>
        <w:t xml:space="preserve">3. Установить, что разъяснения по применению </w:t>
      </w:r>
      <w:hyperlink w:anchor="Par77" w:tooltip="ПРАВИЛА"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3F5672" w:rsidRDefault="003F5672">
      <w:pPr>
        <w:pStyle w:val="ConsPlusNormal"/>
        <w:jc w:val="both"/>
      </w:pPr>
      <w:r>
        <w:t>(в ред. Постановления Правительства РФ от 26.03.2014 N 230)</w:t>
      </w:r>
    </w:p>
    <w:p w:rsidR="003F5672" w:rsidRDefault="003F5672">
      <w:pPr>
        <w:pStyle w:val="ConsPlusNormal"/>
        <w:ind w:firstLine="540"/>
        <w:jc w:val="both"/>
      </w:pPr>
      <w:r>
        <w:t>4. Министерству регионального развития Российской Федерации:</w:t>
      </w:r>
    </w:p>
    <w:p w:rsidR="003F5672" w:rsidRDefault="003F5672">
      <w:pPr>
        <w:pStyle w:val="ConsPlusNormal"/>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Правил поставки газа для обеспечения </w:t>
      </w:r>
      <w:r>
        <w:lastRenderedPageBreak/>
        <w:t>коммунально-бытовых нужд граждан, утвержденных Постановлением Правительства Российской Федерации от 21 июля 2008 г. N 549, и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3F5672" w:rsidRDefault="003F5672">
      <w:pPr>
        <w:pStyle w:val="ConsPlusNormal"/>
        <w:ind w:firstLine="540"/>
        <w:jc w:val="both"/>
      </w:pPr>
      <w:r>
        <w:t>б) в 3-месячный срок:</w:t>
      </w:r>
    </w:p>
    <w:p w:rsidR="003F5672" w:rsidRDefault="003F5672">
      <w:pPr>
        <w:pStyle w:val="ConsPlusNormal"/>
        <w:pBdr>
          <w:top w:val="single" w:sz="6" w:space="0" w:color="auto"/>
        </w:pBdr>
        <w:spacing w:before="100" w:after="100"/>
        <w:jc w:val="both"/>
        <w:rPr>
          <w:sz w:val="2"/>
          <w:szCs w:val="2"/>
        </w:rPr>
      </w:pPr>
    </w:p>
    <w:p w:rsidR="003F5672" w:rsidRDefault="003F5672">
      <w:pPr>
        <w:pStyle w:val="ConsPlusNormal"/>
        <w:ind w:firstLine="540"/>
        <w:jc w:val="both"/>
      </w:pPr>
      <w:r>
        <w:t>КонсультантПлюс: примечание.</w:t>
      </w:r>
    </w:p>
    <w:p w:rsidR="003F5672" w:rsidRDefault="003F5672">
      <w:pPr>
        <w:pStyle w:val="ConsPlusNormal"/>
        <w:ind w:firstLine="540"/>
        <w:jc w:val="both"/>
      </w:pPr>
      <w:r>
        <w:t>Приказом Минстроя России от 29.12.2014 N 924/пр утверждена примерная форма платежного документа для внесения платы за содержание и ремонт жилого помещения и предоставление коммунальных услуг и методические рекомендации по ее заполнению.</w:t>
      </w:r>
    </w:p>
    <w:p w:rsidR="003F5672" w:rsidRDefault="003F5672">
      <w:pPr>
        <w:pStyle w:val="ConsPlusNormal"/>
        <w:pBdr>
          <w:top w:val="single" w:sz="6" w:space="0" w:color="auto"/>
        </w:pBdr>
        <w:spacing w:before="100" w:after="100"/>
        <w:jc w:val="both"/>
        <w:rPr>
          <w:sz w:val="2"/>
          <w:szCs w:val="2"/>
        </w:rPr>
      </w:pPr>
    </w:p>
    <w:p w:rsidR="003F5672" w:rsidRDefault="003F5672">
      <w:pPr>
        <w:pStyle w:val="ConsPlusNormal"/>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3F5672" w:rsidRDefault="003F5672">
      <w:pPr>
        <w:pStyle w:val="ConsPlusNormal"/>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3F5672" w:rsidRDefault="003F5672">
      <w:pPr>
        <w:pStyle w:val="ConsPlusNormal"/>
        <w:pBdr>
          <w:top w:val="single" w:sz="6" w:space="0" w:color="auto"/>
        </w:pBdr>
        <w:spacing w:before="100" w:after="100"/>
        <w:jc w:val="both"/>
        <w:rPr>
          <w:sz w:val="2"/>
          <w:szCs w:val="2"/>
        </w:rPr>
      </w:pPr>
    </w:p>
    <w:p w:rsidR="003F5672" w:rsidRDefault="003F5672">
      <w:pPr>
        <w:pStyle w:val="ConsPlusNormal"/>
        <w:ind w:firstLine="540"/>
        <w:jc w:val="both"/>
      </w:pPr>
      <w:r>
        <w:t>КонсультантПлюс: примечание.</w:t>
      </w:r>
    </w:p>
    <w:p w:rsidR="003F5672" w:rsidRDefault="003F5672">
      <w:pPr>
        <w:pStyle w:val="ConsPlusNormal"/>
        <w:ind w:firstLine="540"/>
        <w:jc w:val="both"/>
      </w:pPr>
      <w:r>
        <w:t>Изменения, которые вносятся в Правила установления и определения нормативов потребления коммунальных услуг, утверждены Постановлением Правительства РФ от 28 марта 2012 г. N 258 и вступили в силу с 1 июля 2012 года.</w:t>
      </w:r>
    </w:p>
    <w:p w:rsidR="003F5672" w:rsidRDefault="003F5672">
      <w:pPr>
        <w:pStyle w:val="ConsPlusNormal"/>
        <w:pBdr>
          <w:top w:val="single" w:sz="6" w:space="0" w:color="auto"/>
        </w:pBdr>
        <w:spacing w:before="100" w:after="100"/>
        <w:jc w:val="both"/>
        <w:rPr>
          <w:sz w:val="2"/>
          <w:szCs w:val="2"/>
        </w:rPr>
      </w:pPr>
    </w:p>
    <w:p w:rsidR="003F5672" w:rsidRDefault="003F5672">
      <w:pPr>
        <w:pStyle w:val="ConsPlusNormal"/>
        <w:ind w:firstLine="540"/>
        <w:jc w:val="both"/>
      </w:pPr>
      <w:bookmarkStart w:id="1" w:name="Par47"/>
      <w:bookmarkEnd w:id="1"/>
      <w:r>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3F5672" w:rsidRDefault="003F5672">
      <w:pPr>
        <w:pStyle w:val="ConsPlusNormal"/>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3F5672" w:rsidRDefault="003F5672">
      <w:pPr>
        <w:pStyle w:val="ConsPlusNormal"/>
        <w:ind w:firstLine="540"/>
        <w:jc w:val="both"/>
      </w:pPr>
      <w:r>
        <w:t>порядок установления нормативов потребления коммунальных услуг на общедомовые нужды;</w:t>
      </w:r>
    </w:p>
    <w:p w:rsidR="003F5672" w:rsidRDefault="003F5672">
      <w:pPr>
        <w:pStyle w:val="ConsPlusNormal"/>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3F5672" w:rsidRDefault="003F5672">
      <w:pPr>
        <w:pStyle w:val="ConsPlusNormal"/>
        <w:ind w:firstLine="540"/>
        <w:jc w:val="both"/>
      </w:pPr>
      <w:r>
        <w:t>в)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3F5672" w:rsidRDefault="003F5672">
      <w:pPr>
        <w:pStyle w:val="ConsPlusNormal"/>
        <w:ind w:firstLine="540"/>
        <w:jc w:val="both"/>
      </w:pPr>
      <w:r>
        <w:t>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rsidR="003F5672" w:rsidRDefault="003F5672">
      <w:pPr>
        <w:pStyle w:val="ConsPlusNormal"/>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w:t>
      </w:r>
      <w:hyperlink w:anchor="Par47"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history="1">
        <w:r>
          <w:rPr>
            <w:color w:val="0000FF"/>
          </w:rPr>
          <w:t>абзаце четвертом подпункта "б" пункта 4</w:t>
        </w:r>
      </w:hyperlink>
      <w:r>
        <w:t xml:space="preserve"> настоящего Постановления.</w:t>
      </w:r>
    </w:p>
    <w:p w:rsidR="003F5672" w:rsidRDefault="003F5672">
      <w:pPr>
        <w:pStyle w:val="ConsPlusNormal"/>
        <w:ind w:firstLine="540"/>
        <w:jc w:val="both"/>
      </w:pPr>
      <w:r>
        <w:t xml:space="preserve">6. Признать утратившими силу со дня вступления в силу </w:t>
      </w:r>
      <w:hyperlink w:anchor="Par77" w:tooltip="ПРАВИЛА" w:history="1">
        <w:r>
          <w:rPr>
            <w:color w:val="0000FF"/>
          </w:rPr>
          <w:t>Правил</w:t>
        </w:r>
      </w:hyperlink>
      <w:r>
        <w:t>, утвержденных настоящим Постановлением:</w:t>
      </w:r>
    </w:p>
    <w:p w:rsidR="003F5672" w:rsidRDefault="003F5672">
      <w:pPr>
        <w:pStyle w:val="ConsPlusNormal"/>
        <w:ind w:firstLine="540"/>
        <w:jc w:val="both"/>
      </w:pPr>
      <w:r>
        <w:t xml:space="preserve">постановление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пунктов 15 - 28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пунктов 1 - 4 приложения N 2 к указанным Правилам (в части, касающейся порядка расчета размера платы за коммунальную услугу по отоплению), которые </w:t>
      </w:r>
      <w:r>
        <w:lastRenderedPageBreak/>
        <w:t>утрачивают силу с 1 июля 2016 г.;</w:t>
      </w:r>
    </w:p>
    <w:p w:rsidR="003F5672" w:rsidRDefault="003F5672">
      <w:pPr>
        <w:pStyle w:val="ConsPlusNormal"/>
        <w:jc w:val="both"/>
      </w:pPr>
      <w:r>
        <w:t>(в ред. Постановлений Правительства РФ от 27.08.2012 N 857, от 17.12.2014 N 1380)</w:t>
      </w:r>
    </w:p>
    <w:p w:rsidR="003F5672" w:rsidRDefault="003F5672">
      <w:pPr>
        <w:pStyle w:val="ConsPlusNormal"/>
        <w:ind w:firstLine="540"/>
        <w:jc w:val="both"/>
      </w:pPr>
      <w:r>
        <w:t>пункт 3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F5672" w:rsidRDefault="003F5672">
      <w:pPr>
        <w:pStyle w:val="ConsPlusNormal"/>
        <w:ind w:firstLine="540"/>
        <w:jc w:val="both"/>
      </w:pPr>
      <w:r>
        <w:t>пункт 5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3F5672" w:rsidRDefault="003F5672">
      <w:pPr>
        <w:pStyle w:val="ConsPlusNormal"/>
        <w:ind w:firstLine="540"/>
        <w:jc w:val="both"/>
      </w:pPr>
    </w:p>
    <w:p w:rsidR="003F5672" w:rsidRDefault="003F5672">
      <w:pPr>
        <w:pStyle w:val="ConsPlusNormal"/>
        <w:jc w:val="right"/>
      </w:pPr>
      <w:r>
        <w:t>Председатель Правительства</w:t>
      </w:r>
    </w:p>
    <w:p w:rsidR="003F5672" w:rsidRDefault="003F5672">
      <w:pPr>
        <w:pStyle w:val="ConsPlusNormal"/>
        <w:jc w:val="right"/>
      </w:pPr>
      <w:r>
        <w:t>Российской Федерации</w:t>
      </w:r>
    </w:p>
    <w:p w:rsidR="003F5672" w:rsidRDefault="003F5672">
      <w:pPr>
        <w:pStyle w:val="ConsPlusNormal"/>
        <w:jc w:val="right"/>
      </w:pPr>
      <w:r>
        <w:t>В.ПУТИН</w:t>
      </w:r>
    </w:p>
    <w:p w:rsidR="003F5672" w:rsidRDefault="003F5672">
      <w:pPr>
        <w:pStyle w:val="ConsPlusNormal"/>
        <w:jc w:val="right"/>
      </w:pPr>
    </w:p>
    <w:p w:rsidR="003F5672" w:rsidRDefault="003F5672">
      <w:pPr>
        <w:pStyle w:val="ConsPlusNormal"/>
        <w:jc w:val="right"/>
      </w:pPr>
    </w:p>
    <w:p w:rsidR="003F5672" w:rsidRDefault="003F5672">
      <w:pPr>
        <w:pStyle w:val="ConsPlusNormal"/>
        <w:jc w:val="right"/>
      </w:pPr>
    </w:p>
    <w:p w:rsidR="003F5672" w:rsidRDefault="003F5672">
      <w:pPr>
        <w:pStyle w:val="ConsPlusNormal"/>
        <w:jc w:val="right"/>
      </w:pPr>
    </w:p>
    <w:p w:rsidR="003F5672" w:rsidRDefault="003F5672">
      <w:pPr>
        <w:pStyle w:val="ConsPlusNormal"/>
        <w:jc w:val="right"/>
      </w:pPr>
    </w:p>
    <w:p w:rsidR="003F5672" w:rsidRDefault="003F5672">
      <w:pPr>
        <w:pStyle w:val="ConsPlusNormal"/>
        <w:jc w:val="right"/>
        <w:outlineLvl w:val="0"/>
      </w:pPr>
      <w:r>
        <w:t>Утверждены</w:t>
      </w:r>
    </w:p>
    <w:p w:rsidR="003F5672" w:rsidRDefault="003F5672">
      <w:pPr>
        <w:pStyle w:val="ConsPlusNormal"/>
        <w:jc w:val="right"/>
      </w:pPr>
      <w:r>
        <w:t>Постановлением Правительства</w:t>
      </w:r>
    </w:p>
    <w:p w:rsidR="003F5672" w:rsidRDefault="003F5672">
      <w:pPr>
        <w:pStyle w:val="ConsPlusNormal"/>
        <w:jc w:val="right"/>
      </w:pPr>
      <w:r>
        <w:t>Российской Федерации</w:t>
      </w:r>
    </w:p>
    <w:p w:rsidR="003F5672" w:rsidRDefault="003F5672">
      <w:pPr>
        <w:pStyle w:val="ConsPlusNormal"/>
        <w:jc w:val="right"/>
      </w:pPr>
      <w:r>
        <w:t>от 6 мая 2011 г. N 354</w:t>
      </w:r>
    </w:p>
    <w:p w:rsidR="003F5672" w:rsidRDefault="003F5672">
      <w:pPr>
        <w:pStyle w:val="ConsPlusNormal"/>
        <w:ind w:firstLine="540"/>
        <w:jc w:val="both"/>
      </w:pPr>
    </w:p>
    <w:p w:rsidR="003F5672" w:rsidRDefault="003F5672">
      <w:pPr>
        <w:pStyle w:val="ConsPlusNormal"/>
        <w:pBdr>
          <w:top w:val="single" w:sz="6" w:space="0" w:color="auto"/>
        </w:pBdr>
        <w:spacing w:before="100" w:after="100"/>
        <w:jc w:val="both"/>
        <w:rPr>
          <w:sz w:val="2"/>
          <w:szCs w:val="2"/>
        </w:rPr>
      </w:pPr>
    </w:p>
    <w:p w:rsidR="003F5672" w:rsidRDefault="003F5672">
      <w:pPr>
        <w:pStyle w:val="ConsPlusNormal"/>
        <w:ind w:firstLine="540"/>
        <w:jc w:val="both"/>
      </w:pPr>
      <w:r>
        <w:t>КонсультантПлюс: примечание.</w:t>
      </w:r>
    </w:p>
    <w:p w:rsidR="003F5672" w:rsidRDefault="003F5672">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3F5672" w:rsidRDefault="003F5672">
      <w:pPr>
        <w:pStyle w:val="ConsPlusNormal"/>
        <w:pBdr>
          <w:top w:val="single" w:sz="6" w:space="0" w:color="auto"/>
        </w:pBdr>
        <w:spacing w:before="100" w:after="100"/>
        <w:jc w:val="both"/>
        <w:rPr>
          <w:sz w:val="2"/>
          <w:szCs w:val="2"/>
        </w:rPr>
      </w:pPr>
    </w:p>
    <w:p w:rsidR="003F5672" w:rsidRDefault="003F5672">
      <w:pPr>
        <w:pStyle w:val="ConsPlusTitle"/>
        <w:jc w:val="center"/>
      </w:pPr>
      <w:bookmarkStart w:id="2" w:name="Par77"/>
      <w:bookmarkEnd w:id="2"/>
      <w:r>
        <w:t>ПРАВИЛА</w:t>
      </w:r>
    </w:p>
    <w:p w:rsidR="003F5672" w:rsidRDefault="003F5672">
      <w:pPr>
        <w:pStyle w:val="ConsPlusTitle"/>
        <w:jc w:val="center"/>
      </w:pPr>
      <w:r>
        <w:t>ПРЕДОСТАВЛЕНИЯ КОММУНАЛЬНЫХ УСЛУГ СОБСТВЕННИКАМ</w:t>
      </w:r>
    </w:p>
    <w:p w:rsidR="003F5672" w:rsidRDefault="003F5672">
      <w:pPr>
        <w:pStyle w:val="ConsPlusTitle"/>
        <w:jc w:val="center"/>
      </w:pPr>
      <w:r>
        <w:t>И ПОЛЬЗОВАТЕЛЯМ ПОМЕЩЕНИЙ В МНОГОКВАРТИРНЫХ ДОМАХ</w:t>
      </w:r>
    </w:p>
    <w:p w:rsidR="003F5672" w:rsidRDefault="003F5672">
      <w:pPr>
        <w:pStyle w:val="ConsPlusTitle"/>
        <w:jc w:val="center"/>
      </w:pPr>
      <w:r>
        <w:t>И ЖИЛЫХ ДОМОВ</w:t>
      </w:r>
    </w:p>
    <w:p w:rsidR="003F5672" w:rsidRDefault="003F5672">
      <w:pPr>
        <w:pStyle w:val="ConsPlusNormal"/>
        <w:jc w:val="center"/>
      </w:pPr>
      <w:r>
        <w:t>Список изменяющих документов</w:t>
      </w:r>
    </w:p>
    <w:p w:rsidR="003F5672" w:rsidRDefault="003F5672">
      <w:pPr>
        <w:pStyle w:val="ConsPlusNormal"/>
        <w:jc w:val="center"/>
      </w:pPr>
      <w:r>
        <w:t>(в ред. Постановлений Правительства РФ от 27.08.2012 N 857,</w:t>
      </w:r>
    </w:p>
    <w:p w:rsidR="003F5672" w:rsidRDefault="003F5672">
      <w:pPr>
        <w:pStyle w:val="ConsPlusNormal"/>
        <w:jc w:val="center"/>
      </w:pPr>
      <w:r>
        <w:t>от 16.04.2013 N 344, от 14.05.2013 N 410, от 22.07.2013 N 614,</w:t>
      </w:r>
    </w:p>
    <w:p w:rsidR="003F5672" w:rsidRDefault="003F5672">
      <w:pPr>
        <w:pStyle w:val="ConsPlusNormal"/>
        <w:jc w:val="center"/>
      </w:pPr>
      <w:r>
        <w:t>от 19.09.2013 N 824, от 17.02.2014 N 112, от 25.02.2014 N 136,</w:t>
      </w:r>
    </w:p>
    <w:p w:rsidR="003F5672" w:rsidRDefault="003F5672">
      <w:pPr>
        <w:pStyle w:val="ConsPlusNormal"/>
        <w:jc w:val="center"/>
      </w:pPr>
      <w:r>
        <w:t>от 26.03.2014 N 230, от 14.02.2015 N 129,</w:t>
      </w:r>
    </w:p>
    <w:p w:rsidR="003F5672" w:rsidRDefault="003F5672">
      <w:pPr>
        <w:pStyle w:val="ConsPlusNormal"/>
        <w:jc w:val="center"/>
      </w:pPr>
      <w:r>
        <w:t>от 04.09.2015 N 941, от 25.12.2015 N 1434,</w:t>
      </w:r>
    </w:p>
    <w:p w:rsidR="003F5672" w:rsidRDefault="003F5672">
      <w:pPr>
        <w:pStyle w:val="ConsPlusNormal"/>
        <w:jc w:val="center"/>
      </w:pPr>
      <w:r>
        <w:t>с изм., внесенными Определением Верховного Суда РФ</w:t>
      </w:r>
    </w:p>
    <w:p w:rsidR="003F5672" w:rsidRDefault="003F5672">
      <w:pPr>
        <w:pStyle w:val="ConsPlusNormal"/>
        <w:jc w:val="center"/>
      </w:pPr>
      <w:r>
        <w:t>от 19.03.2013 N АПЛ13-82)</w:t>
      </w:r>
    </w:p>
    <w:p w:rsidR="003F5672" w:rsidRDefault="003F5672">
      <w:pPr>
        <w:pStyle w:val="ConsPlusNormal"/>
        <w:ind w:firstLine="540"/>
        <w:jc w:val="both"/>
      </w:pPr>
    </w:p>
    <w:p w:rsidR="003F5672" w:rsidRDefault="003F5672">
      <w:pPr>
        <w:pStyle w:val="ConsPlusNormal"/>
        <w:jc w:val="center"/>
        <w:outlineLvl w:val="1"/>
      </w:pPr>
      <w:r>
        <w:t>I. Общие положения</w:t>
      </w:r>
    </w:p>
    <w:p w:rsidR="003F5672" w:rsidRDefault="003F5672">
      <w:pPr>
        <w:pStyle w:val="ConsPlusNormal"/>
        <w:ind w:firstLine="540"/>
        <w:jc w:val="both"/>
      </w:pPr>
    </w:p>
    <w:p w:rsidR="008700C3" w:rsidRPr="008700C3" w:rsidRDefault="003F5672" w:rsidP="008700C3">
      <w:pPr>
        <w:widowControl w:val="0"/>
        <w:autoSpaceDE w:val="0"/>
        <w:autoSpaceDN w:val="0"/>
        <w:adjustRightInd w:val="0"/>
        <w:spacing w:after="0"/>
        <w:ind w:firstLine="709"/>
        <w:jc w:val="both"/>
        <w:rPr>
          <w:rFonts w:ascii="Times New Roman" w:hAnsi="Times New Roman"/>
          <w:sz w:val="28"/>
          <w:szCs w:val="28"/>
          <w:lang w:eastAsia="en-US"/>
        </w:rPr>
      </w:pPr>
      <w:r>
        <w:t xml:space="preserve"> </w:t>
      </w:r>
      <w:r w:rsidR="008700C3" w:rsidRPr="008700C3">
        <w:rPr>
          <w:rFonts w:ascii="Arial" w:hAnsi="Arial" w:cs="Arial"/>
          <w:sz w:val="20"/>
          <w:szCs w:val="20"/>
        </w:rPr>
        <w:t xml:space="preserve">1. </w:t>
      </w:r>
      <w:r w:rsidR="008700C3" w:rsidRPr="008700C3">
        <w:rPr>
          <w:rFonts w:ascii="Arial" w:hAnsi="Arial" w:cs="Arial"/>
          <w:sz w:val="20"/>
          <w:szCs w:val="20"/>
          <w:highlight w:val="yellow"/>
        </w:rPr>
        <w:t xml:space="preserve">Настоящие Правила регулируют отношения по предоставлению коммунальных услугсобственникам и пользователям помещений в многоквартирных домах, собственникам и пользователям жилых домов, а также по обеспечению коммунальными ресурсами, потребляемыми при содержании общего имущества в многоквартирном доме, в случаях, предусмотренных настоящими Правилами,в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(обеспечении ресурсами), а также порядок контроля качества предоставления коммунальных услуг (обеспечения ресурсами), порядок определения размера платы за коммунальные услуги  с использованием приборов учета и при их отсутствии, случаи 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w:t>
      </w:r>
      <w:r w:rsidR="008700C3" w:rsidRPr="008700C3">
        <w:rPr>
          <w:rFonts w:ascii="Arial" w:hAnsi="Arial" w:cs="Arial"/>
          <w:sz w:val="20"/>
          <w:szCs w:val="20"/>
          <w:highlight w:val="yellow"/>
        </w:rPr>
        <w:lastRenderedPageBreak/>
        <w:t>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3F5672" w:rsidRDefault="003F5672">
      <w:pPr>
        <w:pStyle w:val="ConsPlusNormal"/>
        <w:ind w:firstLine="540"/>
        <w:jc w:val="both"/>
      </w:pPr>
      <w:r>
        <w:t>2. Понятия, используемые в настоящих Правилах, означают следующее:</w:t>
      </w:r>
    </w:p>
    <w:p w:rsidR="003F5672" w:rsidRDefault="003F5672">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F5672" w:rsidRDefault="003F5672">
      <w:pPr>
        <w:pStyle w:val="ConsPlusNormal"/>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F5672" w:rsidRDefault="003F5672">
      <w:pPr>
        <w:pStyle w:val="ConsPlusNormal"/>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F5672" w:rsidRDefault="003F5672">
      <w:pPr>
        <w:pStyle w:val="ConsPlusNormal"/>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F5672" w:rsidRDefault="003F5672">
      <w:pPr>
        <w:pStyle w:val="ConsPlusNormal"/>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3F5672" w:rsidRDefault="003F5672">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3F5672" w:rsidRDefault="003F5672">
      <w:pPr>
        <w:pStyle w:val="ConsPlusNormal"/>
        <w:ind w:firstLine="540"/>
        <w:jc w:val="both"/>
      </w:pPr>
      <w: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3F5672" w:rsidRDefault="003F5672">
      <w:pPr>
        <w:pStyle w:val="ConsPlusNormal"/>
        <w:ind w:firstLine="540"/>
        <w:jc w:val="both"/>
      </w:pPr>
      <w: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w:t>
      </w:r>
      <w:r w:rsidR="008700C3" w:rsidRPr="008700C3">
        <w:rPr>
          <w:rFonts w:ascii="Times New Roman" w:hAnsi="Times New Roman" w:cs="Times New Roman"/>
          <w:sz w:val="28"/>
          <w:szCs w:val="28"/>
          <w:lang w:eastAsia="en-US"/>
        </w:rPr>
        <w:t xml:space="preserve">в </w:t>
      </w:r>
      <w:r w:rsidR="008700C3" w:rsidRPr="008700C3">
        <w:rPr>
          <w:highlight w:val="yellow"/>
        </w:rPr>
        <w:t>случаях, установленных настоящими Правилами</w:t>
      </w:r>
      <w:r w:rsidR="008700C3">
        <w:t xml:space="preserve"> </w:t>
      </w:r>
      <w:r>
        <w:t>в многоквартирном доме, а также земельных участков и расположенных на них жилых домов (домовладений);</w:t>
      </w:r>
    </w:p>
    <w:p w:rsidR="003F5672" w:rsidRDefault="003F5672" w:rsidP="008700C3">
      <w:pPr>
        <w:pStyle w:val="ConsPlusNormal"/>
        <w:ind w:firstLine="540"/>
        <w:jc w:val="both"/>
      </w:pPr>
      <w:r>
        <w:t>"коммунальные ресурсы" - холодная вода, горячая вода, электрическая энергия, газ, тепловая энергия</w:t>
      </w:r>
      <w:r w:rsidR="008700C3">
        <w:t>,</w:t>
      </w:r>
      <w:r>
        <w:t xml:space="preserve">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w:t>
      </w:r>
      <w:r w:rsidR="008700C3" w:rsidRPr="008700C3">
        <w:t xml:space="preserve"> </w:t>
      </w:r>
      <w:r w:rsidR="008700C3" w:rsidRPr="008700C3">
        <w:rPr>
          <w:highlight w:val="yellow"/>
        </w:rPr>
        <w:t>и потребляемые при содержании общего имущества в многоквартирном доме</w:t>
      </w:r>
      <w:r>
        <w:t xml:space="preserve">. К коммунальным ресурсам приравниваются также сточные </w:t>
      </w:r>
      <w:r w:rsidRPr="008700C3">
        <w:rPr>
          <w:strike/>
          <w:highlight w:val="yellow"/>
        </w:rPr>
        <w:t>бытовые</w:t>
      </w:r>
      <w:r>
        <w:t xml:space="preserve"> воды, отводимые по централизованным сетям инженерно-технического обеспечения;</w:t>
      </w:r>
    </w:p>
    <w:p w:rsidR="003F5672" w:rsidRDefault="003F5672">
      <w:pPr>
        <w:pStyle w:val="ConsPlusNormal"/>
        <w:jc w:val="both"/>
      </w:pPr>
      <w:r>
        <w:t>(в ред. Постановлений Правительства РФ от 14.05.2013 N 410, от 14.02.2015 N 129)</w:t>
      </w:r>
    </w:p>
    <w:p w:rsidR="003F5672" w:rsidRDefault="003F5672">
      <w:pPr>
        <w:pStyle w:val="ConsPlusNormal"/>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3F5672" w:rsidRDefault="003F5672">
      <w:pPr>
        <w:pStyle w:val="ConsPlusNormal"/>
        <w:ind w:firstLine="540"/>
        <w:jc w:val="both"/>
        <w:rPr>
          <w:strike/>
        </w:rPr>
      </w:pPr>
      <w:r w:rsidRPr="008700C3">
        <w:rPr>
          <w:strike/>
        </w:rP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8700C3" w:rsidRPr="008700C3" w:rsidRDefault="008700C3">
      <w:pPr>
        <w:pStyle w:val="ConsPlusNormal"/>
        <w:ind w:firstLine="540"/>
        <w:jc w:val="both"/>
      </w:pPr>
      <w:r>
        <w:rPr>
          <w:highlight w:val="yellow"/>
        </w:rPr>
        <w:t>«</w:t>
      </w:r>
      <w:r w:rsidRPr="008700C3">
        <w:rPr>
          <w:highlight w:val="yellow"/>
        </w:rPr>
        <w:t>нежилое помещение в многоквартирном доме" - помещение в многоквартирном доме, указанное в проектной документации или техническом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встроенно-пристроенные помещения и подземные гаражи;</w:t>
      </w:r>
    </w:p>
    <w:p w:rsidR="003F5672" w:rsidRPr="008700C3" w:rsidRDefault="003F5672">
      <w:pPr>
        <w:pStyle w:val="ConsPlusNormal"/>
        <w:ind w:firstLine="540"/>
        <w:jc w:val="both"/>
        <w:rPr>
          <w:strike/>
        </w:rPr>
      </w:pPr>
      <w:r w:rsidRPr="008700C3">
        <w:rPr>
          <w:strike/>
        </w:rPr>
        <w:lastRenderedPageBreak/>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8700C3" w:rsidRDefault="008700C3">
      <w:pPr>
        <w:pStyle w:val="ConsPlusNormal"/>
        <w:ind w:firstLine="540"/>
        <w:jc w:val="both"/>
      </w:pPr>
      <w:r w:rsidRPr="008700C3">
        <w:rPr>
          <w:highlight w:val="yellow"/>
        </w:rPr>
        <w:t>"норматив потребления коммунальной услуги" - количественный показатель объема потребления</w:t>
      </w:r>
      <w:r w:rsidRPr="008700C3">
        <w:t xml:space="preserve"> </w:t>
      </w:r>
      <w:r w:rsidRPr="008700C3">
        <w:rPr>
          <w:highlight w:val="yellow"/>
        </w:rPr>
        <w:t>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предоставленную потребителю в жилом помещении при отсутствии индивидуального или общего (квартирного) прибора учета,при отсутствии коллективного (общедомового) прибора учета тепловой энергии, а также для расчета размера платы за коммунальную услугу, потребляемую при содержании общего имущества в многоквартирном доме при отсутствии коллективного (общедомового) прибора учета (за исключением коммунальной услуги по отоплению) при непосредственном управлении и в иных случаях, предусмотренных настоящими Правилами;</w:t>
      </w:r>
    </w:p>
    <w:p w:rsidR="003F5672" w:rsidRDefault="003F5672">
      <w:pPr>
        <w:pStyle w:val="ConsPlusNormal"/>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3F5672" w:rsidRDefault="003F5672">
      <w:pPr>
        <w:pStyle w:val="ConsPlusNormal"/>
        <w:ind w:firstLine="540"/>
        <w:jc w:val="both"/>
      </w:pPr>
      <w:r>
        <w:t xml:space="preserve">"потребитель" - </w:t>
      </w:r>
      <w:r w:rsidRPr="008700C3">
        <w:rPr>
          <w:strike/>
        </w:rPr>
        <w:t>лицо, пользующееся на праве собственности или</w:t>
      </w:r>
      <w:r>
        <w:t xml:space="preserve"> </w:t>
      </w:r>
      <w:r w:rsidR="008700C3" w:rsidRPr="008700C3">
        <w:rPr>
          <w:highlight w:val="yellow"/>
        </w:rPr>
        <w:t>собственник помещения в многоквартирном доме, жилого дома, домовладения, а также лицо, пользующееся на</w:t>
      </w:r>
      <w:r w:rsidR="008700C3" w:rsidRPr="008700C3">
        <w:t xml:space="preserve"> </w:t>
      </w:r>
      <w:r>
        <w:t>ином законном основании помещением в многоквартирном доме, жилым домом, домовладением, потребляющее коммунальные услуги;</w:t>
      </w:r>
    </w:p>
    <w:p w:rsidR="003F5672" w:rsidRDefault="003F5672">
      <w:pPr>
        <w:pStyle w:val="ConsPlusNormal"/>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3F5672" w:rsidRDefault="003F5672">
      <w:pPr>
        <w:pStyle w:val="ConsPlusNormal"/>
        <w:ind w:firstLine="540"/>
        <w:jc w:val="both"/>
      </w:pPr>
      <w:r>
        <w:t xml:space="preserve">"ресурсоснабжающая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w:t>
      </w:r>
      <w:r w:rsidRPr="00207266">
        <w:rPr>
          <w:strike/>
          <w:highlight w:val="yellow"/>
        </w:rPr>
        <w:t>бытовых</w:t>
      </w:r>
      <w:r>
        <w:t xml:space="preserve"> вод);</w:t>
      </w:r>
    </w:p>
    <w:p w:rsidR="003F5672" w:rsidRDefault="003F5672">
      <w:pPr>
        <w:pStyle w:val="ConsPlusNormal"/>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3F5672" w:rsidRDefault="003F5672">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3F5672" w:rsidRDefault="003F5672">
      <w:pPr>
        <w:pStyle w:val="ConsPlusNormal"/>
        <w:ind w:firstLine="540"/>
        <w:jc w:val="both"/>
      </w:pPr>
      <w:r>
        <w:t>Понятия "жилое помещение" и "управляющая организация" употребляются в настоящих Правилах в значениях, определенных Жилищным кодексом Российской Федерации.</w:t>
      </w:r>
    </w:p>
    <w:p w:rsidR="003F5672" w:rsidRDefault="003F5672">
      <w:pPr>
        <w:pStyle w:val="ConsPlusNormal"/>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3F5672" w:rsidRDefault="003F5672">
      <w:pPr>
        <w:pStyle w:val="ConsPlusNormal"/>
        <w:jc w:val="both"/>
      </w:pPr>
      <w:r>
        <w:t>(в ред. Постановления Правительства РФ от 14.05.2013 N 410)</w:t>
      </w:r>
    </w:p>
    <w:p w:rsidR="003F5672" w:rsidRDefault="003F5672">
      <w:pPr>
        <w:pStyle w:val="ConsPlusNormal"/>
        <w:ind w:firstLine="540"/>
        <w:jc w:val="both"/>
      </w:pPr>
    </w:p>
    <w:p w:rsidR="003F5672" w:rsidRDefault="003F5672">
      <w:pPr>
        <w:pStyle w:val="ConsPlusNormal"/>
        <w:jc w:val="center"/>
        <w:outlineLvl w:val="1"/>
      </w:pPr>
      <w:r>
        <w:t>II. Условия предоставления коммунальных услуг</w:t>
      </w:r>
    </w:p>
    <w:p w:rsidR="003F5672" w:rsidRDefault="003F5672">
      <w:pPr>
        <w:pStyle w:val="ConsPlusNormal"/>
        <w:ind w:firstLine="540"/>
        <w:jc w:val="both"/>
      </w:pPr>
    </w:p>
    <w:p w:rsidR="003F5672" w:rsidRDefault="003F5672">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3F5672" w:rsidRDefault="003F5672">
      <w:pPr>
        <w:pStyle w:val="ConsPlusNormal"/>
        <w:ind w:firstLine="540"/>
        <w:jc w:val="both"/>
      </w:pPr>
      <w:r>
        <w:t>а) коммунальные услуги предоставляются потребителям начиная с установленного жилищным законодательством Российской Федерации момента, а именно:</w:t>
      </w:r>
    </w:p>
    <w:p w:rsidR="003F5672" w:rsidRDefault="003F5672">
      <w:pPr>
        <w:pStyle w:val="ConsPlusNormal"/>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3F5672" w:rsidRDefault="003F5672">
      <w:pPr>
        <w:pStyle w:val="ConsPlusNormal"/>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3F5672" w:rsidRDefault="003F5672">
      <w:pPr>
        <w:pStyle w:val="ConsPlusNormal"/>
        <w:ind w:firstLine="540"/>
        <w:jc w:val="both"/>
      </w:pPr>
      <w:r>
        <w:t>со дня заключения договора найма - нанимателю жилого помещения по такому договору и проживающим с ним лицам;</w:t>
      </w:r>
    </w:p>
    <w:p w:rsidR="003F5672" w:rsidRDefault="003F5672">
      <w:pPr>
        <w:pStyle w:val="ConsPlusNormal"/>
        <w:ind w:firstLine="540"/>
        <w:jc w:val="both"/>
      </w:pPr>
      <w:r>
        <w:t>со дня заключения договора аренды - арендатору жилого помещения и проживающим с ним лицам;</w:t>
      </w:r>
    </w:p>
    <w:p w:rsidR="004B6E5B" w:rsidRPr="004B6E5B" w:rsidRDefault="004B6E5B" w:rsidP="004B6E5B">
      <w:pPr>
        <w:pStyle w:val="ConsPlusNormal"/>
        <w:ind w:firstLine="540"/>
        <w:jc w:val="both"/>
        <w:rPr>
          <w:highlight w:val="yellow"/>
        </w:rPr>
      </w:pPr>
      <w:r w:rsidRPr="004B6E5B">
        <w:rPr>
          <w:highlight w:val="yellow"/>
        </w:rP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w:t>
      </w:r>
      <w:r w:rsidRPr="004B6E5B">
        <w:rPr>
          <w:highlight w:val="yellow"/>
        </w:rPr>
        <w:lastRenderedPageBreak/>
        <w:t>им иным лицам по передаточному акту или иному документу о передаче;</w:t>
      </w:r>
    </w:p>
    <w:p w:rsidR="004B6E5B" w:rsidRDefault="004B6E5B" w:rsidP="004B6E5B">
      <w:pPr>
        <w:pStyle w:val="ConsPlusNormal"/>
        <w:ind w:firstLine="540"/>
        <w:jc w:val="both"/>
      </w:pPr>
      <w:r w:rsidRPr="004B6E5B">
        <w:rPr>
          <w:highlight w:val="yellow"/>
        </w:rP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данном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3F5672" w:rsidRDefault="003F5672">
      <w:pPr>
        <w:pStyle w:val="ConsPlusNormal"/>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3F5672" w:rsidRDefault="003F5672">
      <w:pPr>
        <w:pStyle w:val="ConsPlusNormal"/>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874" w:tooltip="ТРЕБОВАНИЯ К КАЧЕСТВУ КОММУНАЛЬНЫХ УСЛУГ" w:history="1">
        <w:r>
          <w:rPr>
            <w:color w:val="0000FF"/>
          </w:rPr>
          <w:t>приложении N 1</w:t>
        </w:r>
      </w:hyperlink>
      <w:r>
        <w:t>;</w:t>
      </w:r>
    </w:p>
    <w:p w:rsidR="003F5672" w:rsidRDefault="003F5672">
      <w:pPr>
        <w:pStyle w:val="ConsPlusNormal"/>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3F5672" w:rsidRDefault="003F5672">
      <w:pPr>
        <w:pStyle w:val="ConsPlusNormal"/>
        <w:ind w:firstLine="540"/>
        <w:jc w:val="both"/>
      </w:pPr>
      <w:r>
        <w:t xml:space="preserve">д) качество предоставляемых коммунальных услуг соответствует требованиям, приведенным в </w:t>
      </w:r>
      <w:hyperlink w:anchor="Par874" w:tooltip="ТРЕБОВАНИЯ К КАЧЕСТВУ КОММУНАЛЬНЫХ УСЛУГ" w:history="1">
        <w:r>
          <w:rPr>
            <w:color w:val="0000FF"/>
          </w:rPr>
          <w:t>приложении N 1</w:t>
        </w:r>
      </w:hyperlink>
      <w:r>
        <w:t xml:space="preserve"> к настоящим Правилам;</w:t>
      </w:r>
    </w:p>
    <w:p w:rsidR="003F5672" w:rsidRDefault="003F5672">
      <w:pPr>
        <w:pStyle w:val="ConsPlusNormal"/>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3F5672" w:rsidRDefault="003F5672">
      <w:pPr>
        <w:pStyle w:val="ConsPlusNormal"/>
        <w:ind w:firstLine="540"/>
        <w:jc w:val="both"/>
      </w:pPr>
      <w:r>
        <w:t>4. Потребителю могут быть предоставлены следующие виды коммунальных услуг:</w:t>
      </w:r>
    </w:p>
    <w:p w:rsidR="003F5672" w:rsidRDefault="003F5672">
      <w:pPr>
        <w:pStyle w:val="ConsPlusNormal"/>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w:t>
      </w:r>
      <w:r w:rsidR="0068331C" w:rsidRPr="0068331C">
        <w:t xml:space="preserve"> </w:t>
      </w:r>
      <w:r w:rsidR="0068331C" w:rsidRPr="0068331C">
        <w:rPr>
          <w:highlight w:val="yellow"/>
        </w:rPr>
        <w:t>а также в случаях, установленных настоящими Правилами</w:t>
      </w:r>
      <w:r w:rsidR="0068331C" w:rsidRPr="0068331C">
        <w:t>,</w:t>
      </w:r>
      <w:r>
        <w:t xml:space="preserve">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3F5672" w:rsidRDefault="003F5672">
      <w:pPr>
        <w:pStyle w:val="ConsPlusNormal"/>
        <w:ind w:firstLine="540"/>
        <w:jc w:val="both"/>
      </w:pPr>
      <w: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w:t>
      </w:r>
      <w:r w:rsidR="0022178B" w:rsidRPr="0022178B">
        <w:rPr>
          <w:highlight w:val="yellow"/>
        </w:rPr>
        <w:t>в случаях, установленных настоящими Правилами,</w:t>
      </w:r>
      <w:r>
        <w:t>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3F5672" w:rsidRDefault="003F5672">
      <w:pPr>
        <w:pStyle w:val="ConsPlusNormal"/>
        <w:ind w:firstLine="540"/>
        <w:jc w:val="both"/>
      </w:pPr>
      <w:r>
        <w:t xml:space="preserve">в) водоотведение, то есть </w:t>
      </w:r>
      <w:r w:rsidRPr="00DB0FD2">
        <w:rPr>
          <w:strike/>
        </w:rPr>
        <w:t>отвод бытовых стоков</w:t>
      </w:r>
      <w:r>
        <w:t xml:space="preserve"> </w:t>
      </w:r>
      <w:r w:rsidR="00DB0FD2" w:rsidRPr="00DB0FD2">
        <w:rPr>
          <w:highlight w:val="yellow"/>
        </w:rPr>
        <w:t>отведение сточных вод</w:t>
      </w:r>
      <w:r w:rsidR="00DB0FD2" w:rsidRPr="00DB0FD2">
        <w:t xml:space="preserve"> </w:t>
      </w:r>
      <w:r>
        <w:t xml:space="preserve">из жилого дома (домовладения), из жилых и нежилых помещений в многоквартирном доме </w:t>
      </w:r>
      <w:r w:rsidR="00DA6422" w:rsidRPr="00DA6422">
        <w:t xml:space="preserve">, </w:t>
      </w:r>
      <w:r w:rsidR="00DA6422" w:rsidRPr="00DA6422">
        <w:rPr>
          <w:highlight w:val="yellow"/>
        </w:rPr>
        <w:t>а также в случаях, предусмотренных настоящими Правилами, из помещений, входящих в состав общего имущества в многоквартирном доме,</w:t>
      </w:r>
      <w:r w:rsidR="00DA6422">
        <w:t xml:space="preserve"> </w:t>
      </w:r>
      <w:r>
        <w:t>по централизованным сетям водоотведения и внутридомовым инженерным системам;</w:t>
      </w:r>
    </w:p>
    <w:p w:rsidR="003F5672" w:rsidRDefault="003F5672">
      <w:pPr>
        <w:pStyle w:val="ConsPlusNormal"/>
        <w:jc w:val="both"/>
      </w:pPr>
      <w:r>
        <w:t>(в ред. Постановления Правительства РФ от 16.04.2013 N 344)</w:t>
      </w:r>
    </w:p>
    <w:p w:rsidR="003F5672" w:rsidRDefault="003F5672">
      <w:pPr>
        <w:pStyle w:val="ConsPlusNormal"/>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3F5672" w:rsidRDefault="003F5672">
      <w:pPr>
        <w:pStyle w:val="ConsPlusNormal"/>
        <w:ind w:firstLine="540"/>
        <w:jc w:val="both"/>
      </w:pPr>
      <w:bookmarkStart w:id="3" w:name="Par136"/>
      <w:bookmarkEnd w:id="3"/>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3F5672" w:rsidRDefault="003F5672">
      <w:pPr>
        <w:pStyle w:val="ConsPlusNormal"/>
        <w:ind w:firstLine="540"/>
        <w:jc w:val="both"/>
      </w:pPr>
      <w:bookmarkStart w:id="4" w:name="Par137"/>
      <w:bookmarkEnd w:id="4"/>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952" w:tooltip="15. Обеспечение нормативной температуры воздуха &lt;7&gt;:"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3F5672" w:rsidRDefault="003F5672">
      <w:pPr>
        <w:pStyle w:val="ConsPlusNormal"/>
        <w:ind w:firstLine="540"/>
        <w:jc w:val="both"/>
      </w:pPr>
      <w: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w:t>
      </w:r>
      <w:r>
        <w:lastRenderedPageBreak/>
        <w:t>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3F5672" w:rsidRDefault="003F5672">
      <w:pPr>
        <w:pStyle w:val="ConsPlusNormal"/>
        <w:jc w:val="both"/>
      </w:pPr>
      <w:r>
        <w:t>(в ред. Постановления Правительства РФ от 25.12.2015 N 1434)</w:t>
      </w:r>
    </w:p>
    <w:p w:rsidR="003F5672" w:rsidRDefault="003F5672">
      <w:pPr>
        <w:pStyle w:val="ConsPlusNormal"/>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3F5672" w:rsidRDefault="003F5672">
      <w:pPr>
        <w:pStyle w:val="ConsPlusNormal"/>
        <w:ind w:firstLine="540"/>
        <w:jc w:val="both"/>
      </w:pPr>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147"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w:t>
      </w:r>
      <w:hyperlink w:anchor="Par153"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w:t>
      </w:r>
      <w:hyperlink w:anchor="Par156" w:tooltip="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history="1">
        <w:r>
          <w:rPr>
            <w:color w:val="0000FF"/>
          </w:rPr>
          <w:t>11</w:t>
        </w:r>
      </w:hyperlink>
      <w:r>
        <w:t xml:space="preserve"> и </w:t>
      </w:r>
      <w:hyperlink w:anchor="Par160" w:tooltip="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 w:history="1">
        <w:r>
          <w:rPr>
            <w:color w:val="0000FF"/>
          </w:rPr>
          <w:t>12</w:t>
        </w:r>
      </w:hyperlink>
      <w:r>
        <w:t xml:space="preserve"> настоящих Правил.</w:t>
      </w:r>
    </w:p>
    <w:p w:rsidR="003F5672" w:rsidRDefault="003F5672">
      <w:pPr>
        <w:pStyle w:val="ConsPlusNormal"/>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FA6145" w:rsidRPr="00FA6145" w:rsidRDefault="00FA6145" w:rsidP="00FA6145">
      <w:pPr>
        <w:pStyle w:val="ConsPlusNormal"/>
        <w:ind w:firstLine="540"/>
        <w:jc w:val="both"/>
        <w:rPr>
          <w:highlight w:val="yellow"/>
        </w:rPr>
      </w:pPr>
      <w:r w:rsidRPr="00FA6145">
        <w:rPr>
          <w:highlight w:val="yellow"/>
        </w:rPr>
        <w:t xml:space="preserve">Поставка холодной воды, горячей воды, электрической энергии, газа в нежилое помещение в многоквартирном доме осуществляется на основании договоров холодного водоснабжения, горячего водоснабжения, водоотведения, электроснабжения, газоснабжения, заключенных в письменной форме непосредственно с ресурсоснабжающей организацией. </w:t>
      </w:r>
    </w:p>
    <w:p w:rsidR="00FA6145" w:rsidRPr="00FA6145" w:rsidRDefault="00FA6145" w:rsidP="00FA6145">
      <w:pPr>
        <w:pStyle w:val="ConsPlusNormal"/>
        <w:ind w:firstLine="540"/>
        <w:jc w:val="both"/>
        <w:rPr>
          <w:highlight w:val="yellow"/>
        </w:rPr>
      </w:pPr>
      <w:r w:rsidRPr="00FA6145">
        <w:rPr>
          <w:highlight w:val="yellow"/>
        </w:rPr>
        <w:t>В случае отсутствия у потребителя в нежилом помещении письменного договора поставки</w:t>
      </w:r>
      <w:r>
        <w:rPr>
          <w:highlight w:val="yellow"/>
        </w:rPr>
        <w:t xml:space="preserve"> </w:t>
      </w:r>
      <w:r w:rsidRPr="00FA6145">
        <w:rPr>
          <w:highlight w:val="yellow"/>
        </w:rPr>
        <w:t>холодной воды, горячей воды, электрической энергии, газа, заключенного с ресурсоснабжающей организацией, для такого потребителя наступают последствия потребления коммунального ресурса в отсутствии заключенного в установленном порядке договора, предусмотренные законодательством Российской Федерации о водоснабжении, водоотведении, электроснабжении, газоснабжении. Стоимость бездоговорного потребления взыскивается исполнителем, в случае если ресурсопотребляющее оборудование такого потребителя присоединено к внутридомовым инженерным сетям, и организацией, уполномоченной на совершения указанных действий законодательством Российской Федерации о водоснабжении, водоотведении, электроснабжении,  газоснабжении, в случае если ресурсопотребляющее оборудование такого потребителя в нежилом помещении присоединено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FA6145" w:rsidRDefault="00FA6145" w:rsidP="00FA6145">
      <w:pPr>
        <w:pStyle w:val="ConsPlusNormal"/>
        <w:ind w:firstLine="540"/>
        <w:jc w:val="both"/>
      </w:pPr>
      <w:r w:rsidRPr="00FA6145">
        <w:rPr>
          <w:highlight w:val="yellow"/>
        </w:rPr>
        <w:t>Положения третьего и четвертого абзацев настоящего пункта не распространяются на физических лиц, являющихся собственниками</w:t>
      </w:r>
      <w:r>
        <w:rPr>
          <w:highlight w:val="yellow"/>
        </w:rPr>
        <w:t xml:space="preserve"> </w:t>
      </w:r>
      <w:r w:rsidRPr="00FA6145">
        <w:rPr>
          <w:highlight w:val="yellow"/>
        </w:rPr>
        <w:t>площадей, отведенных в многоквартирном доме подпарковочные места, которые используются собственниками помещений в указанном многоквартирном доме для удовлетворения личных потребностей собственников.</w:t>
      </w:r>
    </w:p>
    <w:p w:rsidR="003F5672" w:rsidRPr="00FA6145" w:rsidRDefault="003F5672">
      <w:pPr>
        <w:pStyle w:val="ConsPlusNormal"/>
        <w:ind w:firstLine="540"/>
        <w:jc w:val="both"/>
        <w:rPr>
          <w:strike/>
        </w:rPr>
      </w:pPr>
      <w:r w:rsidRPr="00FA6145">
        <w:rPr>
          <w:strike/>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3F5672" w:rsidRPr="00FA6145" w:rsidRDefault="003F5672">
      <w:pPr>
        <w:pStyle w:val="ConsPlusNormal"/>
        <w:ind w:firstLine="540"/>
        <w:jc w:val="both"/>
        <w:rPr>
          <w:strike/>
        </w:rPr>
      </w:pPr>
      <w:r w:rsidRPr="00FA6145">
        <w:rPr>
          <w:strike/>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3F5672" w:rsidRDefault="003F5672">
      <w:pPr>
        <w:pStyle w:val="ConsPlusNormal"/>
        <w:ind w:firstLine="540"/>
        <w:jc w:val="both"/>
        <w:rPr>
          <w:strike/>
        </w:rPr>
      </w:pPr>
      <w:r w:rsidRPr="00FA6145">
        <w:rPr>
          <w:strike/>
        </w:rP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FA6145" w:rsidRPr="00FA6145" w:rsidRDefault="00FA6145" w:rsidP="00FA6145">
      <w:pPr>
        <w:pStyle w:val="ConsPlusNormal"/>
        <w:ind w:firstLine="540"/>
        <w:jc w:val="both"/>
        <w:rPr>
          <w:highlight w:val="yellow"/>
        </w:rPr>
      </w:pPr>
      <w:r w:rsidRPr="00FA6145">
        <w:rPr>
          <w:highlight w:val="yellow"/>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FA6145" w:rsidRPr="00FA6145" w:rsidRDefault="00FA6145" w:rsidP="00FA6145">
      <w:pPr>
        <w:pStyle w:val="ConsPlusNormal"/>
        <w:ind w:firstLine="540"/>
        <w:jc w:val="both"/>
        <w:rPr>
          <w:highlight w:val="yellow"/>
        </w:rPr>
      </w:pPr>
      <w:r w:rsidRPr="00FA6145">
        <w:rPr>
          <w:highlight w:val="yellow"/>
        </w:rPr>
        <w:t xml:space="preserve">Договор, содержащий положения о предоставлении коммунальных услуг в жилом помещении в </w:t>
      </w:r>
      <w:r w:rsidRPr="00FA6145">
        <w:rPr>
          <w:highlight w:val="yellow"/>
        </w:rPr>
        <w:lastRenderedPageBreak/>
        <w:t>многоквартирном доме или жилом доме (домовладении),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FA6145" w:rsidRPr="00FA6145" w:rsidRDefault="00FA6145" w:rsidP="00FA6145">
      <w:pPr>
        <w:pStyle w:val="ConsPlusNormal"/>
        <w:ind w:firstLine="540"/>
        <w:jc w:val="both"/>
        <w:rPr>
          <w:highlight w:val="yellow"/>
        </w:rPr>
      </w:pPr>
      <w:r w:rsidRPr="00FA6145">
        <w:rPr>
          <w:highlight w:val="yellow"/>
        </w:rPr>
        <w:t>Договорпоставкихолодной воды, горячей воды, электрической энергии, газав нежилом помещении в многоквартирном доме, заключенный в письменной форме с ресурсоснабжающей организацией, должен соответствовать положениям законодательства Российской Федерации о водоснабжении, водоотведении, электроснабжении,газоснабжении. В случае несоответствия заключенного в письменной форме договора поставки коммунальных ресурсов в нежилое помещение в многоквартирном домеположениям законодательства Российской Федерации о водоснабжении, водоотведении, электроснабжении, газоснабжении, он считается заключенным на условиях, предусмотренных законодательством Российской Федерации о водоснабжении, водоотведении, электроснабжении,  газоснабжении.</w:t>
      </w:r>
    </w:p>
    <w:p w:rsidR="00FA6145" w:rsidRPr="00FA6145" w:rsidRDefault="00FA6145" w:rsidP="00FA6145">
      <w:pPr>
        <w:pStyle w:val="ConsPlusNormal"/>
        <w:ind w:firstLine="540"/>
        <w:jc w:val="both"/>
      </w:pPr>
      <w:r w:rsidRPr="00FA6145">
        <w:rPr>
          <w:highlight w:val="yellow"/>
        </w:rP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3F5672" w:rsidRDefault="003F5672">
      <w:pPr>
        <w:pStyle w:val="ConsPlusNormal"/>
        <w:ind w:firstLine="540"/>
        <w:jc w:val="both"/>
      </w:pPr>
      <w:r>
        <w:t xml:space="preserve">8. Исполнителем коммунальных услуг может выступать лицо из числа лиц, указанных в </w:t>
      </w:r>
      <w:hyperlink w:anchor="Par147"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и </w:t>
      </w:r>
      <w:hyperlink w:anchor="Par153"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163"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пунктами 14</w:t>
        </w:r>
      </w:hyperlink>
      <w:r>
        <w:t xml:space="preserve">, </w:t>
      </w:r>
      <w:hyperlink w:anchor="Par16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165"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166"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3F5672" w:rsidRDefault="003F5672">
      <w:pPr>
        <w:pStyle w:val="ConsPlusNormal"/>
        <w:ind w:firstLine="540"/>
        <w:jc w:val="both"/>
      </w:pPr>
      <w:bookmarkStart w:id="5" w:name="Par147"/>
      <w:bookmarkEnd w:id="5"/>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F5672" w:rsidRDefault="003F5672">
      <w:pPr>
        <w:pStyle w:val="ConsPlusNormal"/>
        <w:ind w:firstLine="540"/>
        <w:jc w:val="both"/>
      </w:pPr>
      <w:bookmarkStart w:id="6" w:name="Par148"/>
      <w:bookmarkEnd w:id="6"/>
      <w:r>
        <w:t>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
    <w:p w:rsidR="003F5672" w:rsidRDefault="003F5672">
      <w:pPr>
        <w:pStyle w:val="ConsPlusNormal"/>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3F5672" w:rsidRDefault="003F5672">
      <w:pPr>
        <w:pStyle w:val="ConsPlusNormal"/>
        <w:ind w:firstLine="540"/>
        <w:jc w:val="both"/>
      </w:pPr>
      <w:bookmarkStart w:id="7" w:name="Par150"/>
      <w:bookmarkEnd w:id="7"/>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3F5672" w:rsidRDefault="003F5672">
      <w:pPr>
        <w:pStyle w:val="ConsPlusNormal"/>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3F5672" w:rsidRDefault="003F5672">
      <w:pPr>
        <w:pStyle w:val="ConsPlusNormal"/>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3F5672" w:rsidRDefault="003F5672">
      <w:pPr>
        <w:pStyle w:val="ConsPlusNormal"/>
        <w:ind w:firstLine="540"/>
        <w:jc w:val="both"/>
      </w:pPr>
      <w:bookmarkStart w:id="8" w:name="Par153"/>
      <w:bookmarkEnd w:id="8"/>
      <w:r>
        <w:t>10. Условия предоставления коммунальных услуг собственнику и пользователю жилого дома (домовладения) по его выбору определяются:</w:t>
      </w:r>
    </w:p>
    <w:p w:rsidR="003F5672" w:rsidRDefault="003F5672">
      <w:pPr>
        <w:pStyle w:val="ConsPlusNormal"/>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3F5672" w:rsidRDefault="003F5672">
      <w:pPr>
        <w:pStyle w:val="ConsPlusNormal"/>
        <w:ind w:firstLine="540"/>
        <w:jc w:val="both"/>
      </w:pPr>
      <w:bookmarkStart w:id="9" w:name="Par155"/>
      <w:bookmarkEnd w:id="9"/>
      <w:r>
        <w:t xml:space="preserve">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w:t>
      </w:r>
      <w:r>
        <w:lastRenderedPageBreak/>
        <w:t>соответствующими ресурсоснабжающими организациями.</w:t>
      </w:r>
    </w:p>
    <w:p w:rsidR="003F5672" w:rsidRDefault="003F5672">
      <w:pPr>
        <w:pStyle w:val="ConsPlusNormal"/>
        <w:ind w:firstLine="540"/>
        <w:jc w:val="both"/>
      </w:pPr>
      <w:bookmarkStart w:id="10" w:name="Par156"/>
      <w:bookmarkEnd w:id="10"/>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3F5672" w:rsidRDefault="003F5672">
      <w:pPr>
        <w:pStyle w:val="ConsPlusNormal"/>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3F5672" w:rsidRDefault="003F5672">
      <w:pPr>
        <w:pStyle w:val="ConsPlusNormal"/>
        <w:ind w:firstLine="540"/>
        <w:jc w:val="both"/>
      </w:pPr>
      <w:r>
        <w:t>б) в договоре безвозмездного пользования - для ссудополучателя по такому договору;</w:t>
      </w:r>
    </w:p>
    <w:p w:rsidR="003F5672" w:rsidRDefault="003F5672">
      <w:pPr>
        <w:pStyle w:val="ConsPlusNormal"/>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3F5672" w:rsidRDefault="003F5672">
      <w:pPr>
        <w:pStyle w:val="ConsPlusNormal"/>
        <w:ind w:firstLine="540"/>
        <w:jc w:val="both"/>
      </w:pPr>
      <w:bookmarkStart w:id="11" w:name="Par160"/>
      <w:bookmarkEnd w:id="11"/>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147"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и </w:t>
      </w:r>
      <w:hyperlink w:anchor="Par153"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настоящих Правил.</w:t>
      </w:r>
    </w:p>
    <w:p w:rsidR="003F5672" w:rsidRDefault="003F5672">
      <w:pPr>
        <w:pStyle w:val="ConsPlusNormal"/>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155"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3F5672" w:rsidRDefault="003F5672">
      <w:pPr>
        <w:pStyle w:val="ConsPlusNormal"/>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3F5672" w:rsidRDefault="003F5672">
      <w:pPr>
        <w:pStyle w:val="ConsPlusNormal"/>
        <w:ind w:firstLine="540"/>
        <w:jc w:val="both"/>
      </w:pPr>
      <w:bookmarkStart w:id="12" w:name="Par163"/>
      <w:bookmarkEnd w:id="12"/>
      <w:r>
        <w:t>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3F5672" w:rsidRDefault="003F5672">
      <w:pPr>
        <w:pStyle w:val="ConsPlusNormal"/>
        <w:ind w:firstLine="540"/>
        <w:jc w:val="both"/>
      </w:pPr>
      <w:bookmarkStart w:id="13" w:name="Par164"/>
      <w:bookmarkEnd w:id="13"/>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163"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r w:rsidR="0086705C" w:rsidRPr="0086705C">
        <w:t xml:space="preserve"> </w:t>
      </w:r>
      <w:r w:rsidR="0086705C" w:rsidRPr="0086705C">
        <w:rPr>
          <w:highlight w:val="yellow"/>
        </w:rPr>
        <w:t>или с даты расторжения договора о приобретении коммунального ресурса, заключенного товариществом или кооперативом с ресурсоснабжающей организацией.</w:t>
      </w:r>
    </w:p>
    <w:p w:rsidR="003F5672" w:rsidRDefault="003F5672">
      <w:pPr>
        <w:pStyle w:val="ConsPlusNormal"/>
        <w:ind w:firstLine="540"/>
        <w:jc w:val="both"/>
      </w:pPr>
      <w:bookmarkStart w:id="14" w:name="Par165"/>
      <w:bookmarkEnd w:id="14"/>
      <w:r>
        <w:t xml:space="preserve">16. Организация, указанная в </w:t>
      </w:r>
      <w:hyperlink w:anchor="Par155"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155"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3F5672" w:rsidRDefault="003F5672">
      <w:pPr>
        <w:pStyle w:val="ConsPlusNormal"/>
        <w:ind w:firstLine="540"/>
        <w:jc w:val="both"/>
      </w:pPr>
      <w:bookmarkStart w:id="15" w:name="Par166"/>
      <w:bookmarkEnd w:id="15"/>
      <w:r>
        <w:t xml:space="preserve">17. Ресурсоснабжающая организация, для которой в соответствии с законодательством Российской </w:t>
      </w:r>
      <w:r>
        <w:lastRenderedPageBreak/>
        <w:t>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3F5672" w:rsidRDefault="003F5672">
      <w:pPr>
        <w:pStyle w:val="ConsPlusNormal"/>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63"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или </w:t>
      </w:r>
      <w:hyperlink w:anchor="Par16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w:t>
      </w:r>
    </w:p>
    <w:p w:rsidR="003F5672" w:rsidRDefault="003F5672">
      <w:pPr>
        <w:pStyle w:val="ConsPlusNormal"/>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63"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и </w:t>
      </w:r>
      <w:hyperlink w:anchor="Par16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163"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или </w:t>
      </w:r>
      <w:hyperlink w:anchor="Par16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w:t>
      </w:r>
    </w:p>
    <w:p w:rsidR="003F5672" w:rsidRDefault="003F5672">
      <w:pPr>
        <w:pStyle w:val="ConsPlusNormal"/>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155"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327C7A" w:rsidRPr="00327C7A" w:rsidRDefault="00327C7A" w:rsidP="00327C7A">
      <w:pPr>
        <w:pStyle w:val="ConsPlusNormal"/>
        <w:ind w:firstLine="540"/>
        <w:jc w:val="both"/>
        <w:rPr>
          <w:highlight w:val="yellow"/>
        </w:rPr>
      </w:pPr>
      <w:r w:rsidRPr="00327C7A">
        <w:rPr>
          <w:highlight w:val="yellow"/>
        </w:rPr>
        <w:t>г) собственникам и пользователям помещений в многоквартирном доме в случаях, если это предусмотрено договором, заключенным до 30 июня 2015 года, до даты прекращения действия такого договора, в том числе при отказе одной из сторон от его исполненияв соответствии с частью 17 статьи 12 Федерального закона от 29.06.2015 № 176-ФЗ «О внесении изменений в Жилищный кодекс Российской Федерации и отдельные законодательные акты Российской Федерации» (далее – Федеральный закон № 176-ФЗ);</w:t>
      </w:r>
    </w:p>
    <w:p w:rsidR="00327C7A" w:rsidRPr="00327C7A" w:rsidRDefault="00327C7A" w:rsidP="00327C7A">
      <w:pPr>
        <w:pStyle w:val="ConsPlusNormal"/>
        <w:ind w:firstLine="540"/>
        <w:jc w:val="both"/>
        <w:rPr>
          <w:highlight w:val="yellow"/>
        </w:rPr>
      </w:pPr>
      <w:r w:rsidRPr="00327C7A">
        <w:rPr>
          <w:highlight w:val="yellow"/>
        </w:rPr>
        <w:t>д) собственникам и пользователям помещений в многоквартирном доме в случае принятия такими собственниками решения об изменении способа управления многоквартирным домом или о выборе управляющей организации и принятии общим собранием собственников помещений в таком многоквартирном доме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в соответствии счастью 18 статьи 12 Федерального закона № 176-ФЗ;</w:t>
      </w:r>
    </w:p>
    <w:p w:rsidR="00327C7A" w:rsidRDefault="00327C7A" w:rsidP="00327C7A">
      <w:pPr>
        <w:pStyle w:val="ConsPlusNormal"/>
        <w:ind w:firstLine="540"/>
        <w:jc w:val="both"/>
      </w:pPr>
      <w:r w:rsidRPr="00327C7A">
        <w:rPr>
          <w:highlight w:val="yellow"/>
        </w:rPr>
        <w:t>е) собственникам и пользователям помещений в многоквартирном доме, в котором расторгнут договор о приобретении управляющей организацией, товариществом или кооперативом коммунального ресурса до заключения указанными лицами нового договора о приобретении коммунального ресурса в отношении данного многоквартирного дома.</w:t>
      </w:r>
    </w:p>
    <w:p w:rsidR="003F5672" w:rsidRPr="00145A80" w:rsidRDefault="003F5672">
      <w:pPr>
        <w:pStyle w:val="ConsPlusNormal"/>
        <w:ind w:firstLine="540"/>
        <w:jc w:val="both"/>
        <w:rPr>
          <w:strike/>
        </w:rPr>
      </w:pPr>
      <w:r w:rsidRPr="00145A80">
        <w:rPr>
          <w:strike/>
        </w:rPr>
        <w:t>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3F5672" w:rsidRDefault="003F5672">
      <w:pPr>
        <w:pStyle w:val="ConsPlusNormal"/>
        <w:ind w:firstLine="540"/>
        <w:jc w:val="both"/>
        <w:rPr>
          <w:strike/>
        </w:rPr>
      </w:pPr>
      <w:r w:rsidRPr="00145A80">
        <w:rPr>
          <w:strike/>
        </w:rPr>
        <w:t xml:space="preserve">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w:t>
      </w:r>
      <w:r w:rsidRPr="00145A80">
        <w:rPr>
          <w:strike/>
        </w:rPr>
        <w:lastRenderedPageBreak/>
        <w:t>потребленных за расчетный период по указанным договорам.</w:t>
      </w:r>
    </w:p>
    <w:p w:rsidR="00145A80" w:rsidRPr="00145A80" w:rsidRDefault="00145A80" w:rsidP="00145A80">
      <w:pPr>
        <w:pStyle w:val="ConsPlusNormal"/>
        <w:ind w:firstLine="540"/>
        <w:jc w:val="both"/>
        <w:rPr>
          <w:highlight w:val="yellow"/>
        </w:rPr>
      </w:pPr>
      <w:r w:rsidRPr="00145A80">
        <w:rPr>
          <w:highlight w:val="yellow"/>
        </w:rPr>
        <w:t>18. В случаях, когда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холодного водоснабжения, горячего водоснабжения, водоотведения, электроснабжения, газоснабжения с ресурсоснабжающими организациями  предоставлять исполнителю коммунальных услуг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145A80" w:rsidRPr="00145A80" w:rsidRDefault="00145A80" w:rsidP="00145A80">
      <w:pPr>
        <w:pStyle w:val="ConsPlusNormal"/>
        <w:ind w:firstLine="540"/>
        <w:jc w:val="both"/>
      </w:pPr>
      <w:r w:rsidRPr="00145A80">
        <w:rPr>
          <w:highlight w:val="yellow"/>
        </w:rPr>
        <w:t>Собственник нежилого помещения обязан вносить в адрес исполнителя коммунальных услуг плату за коммунальный ресурс, потребляемый при содержании общего имущества в многоквартирном доме, в порядке, установленном настоящими Правилами. При этом договор, содержащий положения о поставкекоммунальных ресурсов, потребляемых при содержании общего имущества в многоквартирном доме, заключается собственником нежилого помещения с исполнителем коммунальных услуг на конклюдентных условиях, а соответствующая плата за объемы потребления коммунального ресурса на общедомовые нужды определяется исходя из одноставочного варианта цены (тарифа) для населения и приравненных к нему категорий потребителей.</w:t>
      </w:r>
    </w:p>
    <w:p w:rsidR="003F5672" w:rsidRPr="00145A80" w:rsidRDefault="003F5672">
      <w:pPr>
        <w:pStyle w:val="ConsPlusNormal"/>
        <w:ind w:firstLine="540"/>
        <w:jc w:val="both"/>
        <w:rPr>
          <w:strike/>
        </w:rPr>
      </w:pPr>
    </w:p>
    <w:p w:rsidR="003F5672" w:rsidRDefault="003F5672">
      <w:pPr>
        <w:pStyle w:val="ConsPlusNormal"/>
        <w:jc w:val="center"/>
        <w:outlineLvl w:val="1"/>
      </w:pPr>
      <w:r>
        <w:t>III. Условия договора, содержащего положения</w:t>
      </w:r>
    </w:p>
    <w:p w:rsidR="003F5672" w:rsidRDefault="003F5672">
      <w:pPr>
        <w:pStyle w:val="ConsPlusNormal"/>
        <w:jc w:val="center"/>
      </w:pPr>
      <w:r>
        <w:t>о предоставлении коммунальных услуг, и порядок</w:t>
      </w:r>
    </w:p>
    <w:p w:rsidR="003F5672" w:rsidRDefault="003F5672">
      <w:pPr>
        <w:pStyle w:val="ConsPlusNormal"/>
        <w:jc w:val="center"/>
      </w:pPr>
      <w:r>
        <w:t>его заключения</w:t>
      </w:r>
    </w:p>
    <w:p w:rsidR="003F5672" w:rsidRDefault="003F5672">
      <w:pPr>
        <w:pStyle w:val="ConsPlusNormal"/>
        <w:ind w:firstLine="540"/>
        <w:jc w:val="both"/>
      </w:pPr>
    </w:p>
    <w:p w:rsidR="003F5672" w:rsidRDefault="003F5672">
      <w:pPr>
        <w:pStyle w:val="ConsPlusNormal"/>
        <w:ind w:firstLine="540"/>
        <w:jc w:val="both"/>
      </w:pPr>
      <w:r>
        <w:t>19. Договор, содержащий положения о предоставлении коммунальных услуг, должен включать:</w:t>
      </w:r>
    </w:p>
    <w:p w:rsidR="003F5672" w:rsidRDefault="003F5672">
      <w:pPr>
        <w:pStyle w:val="ConsPlusNormal"/>
        <w:ind w:firstLine="540"/>
        <w:jc w:val="both"/>
      </w:pPr>
      <w:r>
        <w:t>а) дату и место заключения договора;</w:t>
      </w:r>
    </w:p>
    <w:p w:rsidR="003F5672" w:rsidRDefault="003F5672">
      <w:pPr>
        <w:pStyle w:val="ConsPlusNormal"/>
        <w:ind w:firstLine="540"/>
        <w:jc w:val="both"/>
      </w:pPr>
      <w:r>
        <w:t>б) наименование, адрес, реквизиты расчетного счета и иную контактную информацию исполнителя;</w:t>
      </w:r>
    </w:p>
    <w:p w:rsidR="003F5672" w:rsidRDefault="003F5672">
      <w:pPr>
        <w:pStyle w:val="ConsPlusNormal"/>
        <w:ind w:firstLine="540"/>
        <w:jc w:val="both"/>
      </w:pPr>
      <w:bookmarkStart w:id="16" w:name="Par180"/>
      <w:bookmarkEnd w:id="16"/>
      <w:r>
        <w:t>в) следующие сведения о потребителе:</w:t>
      </w:r>
    </w:p>
    <w:p w:rsidR="003F5672" w:rsidRDefault="003F5672">
      <w:pPr>
        <w:pStyle w:val="ConsPlusNormal"/>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3F5672" w:rsidRDefault="003F5672">
      <w:pPr>
        <w:pStyle w:val="ConsPlusNormal"/>
        <w:ind w:firstLine="540"/>
        <w:jc w:val="both"/>
      </w:pPr>
      <w:r>
        <w:t>для юридического лица - наименование (фирменное наименование) и место государственной регистрации, контактный телефон;</w:t>
      </w:r>
    </w:p>
    <w:p w:rsidR="003F5672" w:rsidRDefault="003F5672">
      <w:pPr>
        <w:pStyle w:val="ConsPlusNormal"/>
        <w:ind w:firstLine="540"/>
        <w:jc w:val="both"/>
        <w:rPr>
          <w:strike/>
        </w:rPr>
      </w:pPr>
      <w:bookmarkStart w:id="17" w:name="Par183"/>
      <w:bookmarkEnd w:id="17"/>
      <w:r w:rsidRPr="00C67D84">
        <w:rPr>
          <w:strike/>
        </w:rP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C67D84" w:rsidRPr="00C67D84" w:rsidRDefault="00C67D84">
      <w:pPr>
        <w:pStyle w:val="ConsPlusNormal"/>
        <w:ind w:firstLine="540"/>
        <w:jc w:val="both"/>
      </w:pPr>
      <w:r w:rsidRPr="00C67D84">
        <w:rPr>
          <w:highlight w:val="yellow"/>
        </w:rPr>
        <w:t>г) адрес помещения в многоквартирном доме, жилого дома (домовладения), по которому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размера (объема, площади) жилых и нежилых помещений, вида деятельности, осуществляемой в нежилом помещении, а также, при отсутствии приборов учета -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F5672" w:rsidRDefault="003F5672">
      <w:pPr>
        <w:pStyle w:val="ConsPlusNormal"/>
        <w:ind w:firstLine="540"/>
        <w:jc w:val="both"/>
      </w:pPr>
      <w:bookmarkStart w:id="18" w:name="Par184"/>
      <w:bookmarkEnd w:id="18"/>
      <w:r>
        <w:t>д) наименование предоставляемой потребителю коммунальной услуги (коммунальных услуг);</w:t>
      </w:r>
    </w:p>
    <w:p w:rsidR="003F5672" w:rsidRDefault="003F5672">
      <w:pPr>
        <w:pStyle w:val="ConsPlusNormal"/>
        <w:ind w:firstLine="540"/>
        <w:jc w:val="both"/>
      </w:pPr>
      <w:r>
        <w:t>е) требования к качеству предоставляемой коммунальной услуги (коммунальных услуг);</w:t>
      </w:r>
    </w:p>
    <w:p w:rsidR="003F5672" w:rsidRDefault="003F5672">
      <w:pPr>
        <w:pStyle w:val="ConsPlusNormal"/>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3F5672" w:rsidRDefault="003F5672">
      <w:pPr>
        <w:pStyle w:val="ConsPlusNormal"/>
        <w:ind w:firstLine="540"/>
        <w:jc w:val="both"/>
      </w:pPr>
      <w:bookmarkStart w:id="19" w:name="Par187"/>
      <w:bookmarkEnd w:id="19"/>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3F5672" w:rsidRDefault="003F5672">
      <w:pPr>
        <w:pStyle w:val="ConsPlusNormal"/>
        <w:jc w:val="both"/>
      </w:pPr>
      <w:r>
        <w:t>(в ред. Постановления Правительства РФ от 16.04.2013 N 344)</w:t>
      </w:r>
    </w:p>
    <w:p w:rsidR="003F5672" w:rsidRDefault="003F5672">
      <w:pPr>
        <w:pStyle w:val="ConsPlusNormal"/>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F5672" w:rsidRDefault="003F5672">
      <w:pPr>
        <w:pStyle w:val="ConsPlusNormal"/>
        <w:ind w:firstLine="540"/>
        <w:jc w:val="both"/>
      </w:pPr>
      <w:r>
        <w:lastRenderedPageBreak/>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3F5672" w:rsidRDefault="003F5672">
      <w:pPr>
        <w:pStyle w:val="ConsPlusNormal"/>
        <w:jc w:val="both"/>
      </w:pPr>
      <w:r>
        <w:t>(пп. "к" в ред. Постановления Правительства РФ от 22.07.2013 N 614)</w:t>
      </w:r>
    </w:p>
    <w:p w:rsidR="003F5672" w:rsidRDefault="003F5672">
      <w:pPr>
        <w:pStyle w:val="ConsPlusNormal"/>
        <w:ind w:firstLine="540"/>
        <w:jc w:val="both"/>
      </w:pPr>
      <w:bookmarkStart w:id="20" w:name="Par192"/>
      <w:bookmarkEnd w:id="20"/>
      <w: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3F5672" w:rsidRDefault="003F5672">
      <w:pPr>
        <w:pStyle w:val="ConsPlusNormal"/>
        <w:ind w:firstLine="540"/>
        <w:jc w:val="both"/>
      </w:pPr>
      <w:r>
        <w:t xml:space="preserve">м) адрес и способ доставки потребителю </w:t>
      </w:r>
      <w:r w:rsidRPr="004E1D5D">
        <w:rPr>
          <w:strike/>
        </w:rPr>
        <w:t>счета</w:t>
      </w:r>
      <w:r>
        <w:t xml:space="preserve"> </w:t>
      </w:r>
      <w:r w:rsidR="004E1D5D" w:rsidRPr="004E1D5D">
        <w:rPr>
          <w:highlight w:val="yellow"/>
        </w:rPr>
        <w:t>платежного документа</w:t>
      </w:r>
      <w:r w:rsidR="004E1D5D" w:rsidRPr="004E1D5D">
        <w:t xml:space="preserve"> </w:t>
      </w:r>
      <w:r>
        <w:t>для оплаты коммунальных услуг;</w:t>
      </w:r>
    </w:p>
    <w:p w:rsidR="003F5672" w:rsidRDefault="003F5672">
      <w:pPr>
        <w:pStyle w:val="ConsPlusNormal"/>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r w:rsidR="00236A68" w:rsidRPr="00236A68">
        <w:t xml:space="preserve">, </w:t>
      </w:r>
      <w:r w:rsidR="00236A68" w:rsidRPr="00236A68">
        <w:rPr>
          <w:highlight w:val="yellow"/>
        </w:rPr>
        <w:t>а также порядок выплаты штрафов в случаях, установленных частью 4 и частью 6 статьи 157 Жилищного кодекса Российской Федерации</w:t>
      </w:r>
      <w:r w:rsidRPr="00236A68">
        <w:rPr>
          <w:highlight w:val="yellow"/>
        </w:rPr>
        <w:t>;</w:t>
      </w:r>
    </w:p>
    <w:p w:rsidR="003F5672" w:rsidRDefault="003F5672">
      <w:pPr>
        <w:pStyle w:val="ConsPlusNormal"/>
        <w:ind w:firstLine="540"/>
        <w:jc w:val="both"/>
      </w:pPr>
      <w:r>
        <w:t>о) права, обязанности и ответственность исполнителя и потребителя;</w:t>
      </w:r>
    </w:p>
    <w:p w:rsidR="003F5672" w:rsidRDefault="003F5672">
      <w:pPr>
        <w:pStyle w:val="ConsPlusNormal"/>
        <w:ind w:firstLine="540"/>
        <w:jc w:val="both"/>
      </w:pPr>
      <w:r>
        <w:t>п) основания и порядок приостановки и ограничения предоставления коммунальных услуг;</w:t>
      </w:r>
    </w:p>
    <w:p w:rsidR="003F5672" w:rsidRDefault="003F5672">
      <w:pPr>
        <w:pStyle w:val="ConsPlusNormal"/>
        <w:ind w:firstLine="540"/>
        <w:jc w:val="both"/>
      </w:pPr>
      <w:r>
        <w:t>р) основания и порядок изменения и расторжения договора;</w:t>
      </w:r>
    </w:p>
    <w:p w:rsidR="003F5672" w:rsidRDefault="003F5672">
      <w:pPr>
        <w:pStyle w:val="ConsPlusNormal"/>
        <w:ind w:firstLine="540"/>
        <w:jc w:val="both"/>
      </w:pPr>
      <w:bookmarkStart w:id="21" w:name="Par198"/>
      <w:bookmarkEnd w:id="21"/>
      <w:r>
        <w:t>с) срок действия договора.</w:t>
      </w:r>
    </w:p>
    <w:p w:rsidR="003F5672" w:rsidRDefault="003F5672">
      <w:pPr>
        <w:pStyle w:val="ConsPlusNormal"/>
        <w:ind w:firstLine="540"/>
        <w:jc w:val="both"/>
      </w:pPr>
      <w:bookmarkStart w:id="22" w:name="Par199"/>
      <w:bookmarkEnd w:id="22"/>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3F5672" w:rsidRDefault="003F5672">
      <w:pPr>
        <w:pStyle w:val="ConsPlusNormal"/>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3F5672" w:rsidRDefault="003F5672">
      <w:pPr>
        <w:pStyle w:val="ConsPlusNormal"/>
        <w:ind w:firstLine="540"/>
        <w:jc w:val="both"/>
      </w:pPr>
      <w:r>
        <w:t>б) виды и количество сельскохозяйственных животных и птиц (при наличии);</w:t>
      </w:r>
    </w:p>
    <w:p w:rsidR="003F5672" w:rsidRDefault="003F5672">
      <w:pPr>
        <w:pStyle w:val="ConsPlusNormal"/>
        <w:ind w:firstLine="540"/>
        <w:jc w:val="both"/>
      </w:pPr>
      <w:r>
        <w:t>в) площадь земельного участка, не занятого жилым домом и надворными постройками;</w:t>
      </w:r>
    </w:p>
    <w:p w:rsidR="003F5672" w:rsidRDefault="003F5672">
      <w:pPr>
        <w:pStyle w:val="ConsPlusNormal"/>
        <w:ind w:firstLine="540"/>
        <w:jc w:val="both"/>
      </w:pPr>
      <w:r>
        <w:t>г) режим водопотребления на полив земельного участка;</w:t>
      </w:r>
    </w:p>
    <w:p w:rsidR="003F5672" w:rsidRDefault="003F5672">
      <w:pPr>
        <w:pStyle w:val="ConsPlusNormal"/>
        <w:ind w:firstLine="540"/>
        <w:jc w:val="both"/>
      </w:pPr>
      <w:r>
        <w:t>д) мощность применяемых устройств, с помощью которых осуществляется потребление коммунальных ресурсов.</w:t>
      </w:r>
    </w:p>
    <w:p w:rsidR="003F5672" w:rsidRDefault="003F5672">
      <w:pPr>
        <w:pStyle w:val="ConsPlusNormal"/>
        <w:ind w:firstLine="540"/>
        <w:jc w:val="both"/>
      </w:pPr>
      <w: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3F5672" w:rsidRDefault="003F5672">
      <w:pPr>
        <w:pStyle w:val="ConsPlusNormal"/>
        <w:ind w:firstLine="540"/>
        <w:jc w:val="both"/>
      </w:pPr>
      <w:bookmarkStart w:id="23" w:name="Par206"/>
      <w:bookmarkEnd w:id="23"/>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148" w:tooltip="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 w:history="1">
        <w:r>
          <w:rPr>
            <w:color w:val="0000FF"/>
          </w:rPr>
          <w:t>подпунктах "а"</w:t>
        </w:r>
      </w:hyperlink>
      <w:r>
        <w:t xml:space="preserve"> и </w:t>
      </w:r>
      <w:hyperlink w:anchor="Par150"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63"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пункте 14</w:t>
        </w:r>
      </w:hyperlink>
      <w:r>
        <w:t xml:space="preserve"> или </w:t>
      </w:r>
      <w:hyperlink w:anchor="Par16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w:t>
      </w:r>
      <w:r>
        <w:lastRenderedPageBreak/>
        <w:t xml:space="preserve">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180" w:tooltip="в) следующие сведения о потребителе:" w:history="1">
        <w:r>
          <w:rPr>
            <w:color w:val="0000FF"/>
          </w:rPr>
          <w:t>подпунктах "в"</w:t>
        </w:r>
      </w:hyperlink>
      <w:r>
        <w:t xml:space="preserve">, </w:t>
      </w:r>
      <w:hyperlink w:anchor="Par183" w:tooltip="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 w:history="1">
        <w:r>
          <w:rPr>
            <w:color w:val="0000FF"/>
          </w:rPr>
          <w:t>"г"</w:t>
        </w:r>
      </w:hyperlink>
      <w:r>
        <w:t xml:space="preserve">, </w:t>
      </w:r>
      <w:hyperlink w:anchor="Par184" w:tooltip="д) наименование предоставляемой потребителю коммунальной услуги (коммунальных услуг);" w:history="1">
        <w:r>
          <w:rPr>
            <w:color w:val="0000FF"/>
          </w:rPr>
          <w:t>"д"</w:t>
        </w:r>
      </w:hyperlink>
      <w:r>
        <w:t xml:space="preserve">, </w:t>
      </w:r>
      <w:hyperlink w:anchor="Par187"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192"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198" w:tooltip="с) срок действия договора." w:history="1">
        <w:r>
          <w:rPr>
            <w:color w:val="0000FF"/>
          </w:rPr>
          <w:t>"с" пункта 19</w:t>
        </w:r>
      </w:hyperlink>
      <w:r>
        <w:t xml:space="preserve"> и </w:t>
      </w:r>
      <w:hyperlink w:anchor="Par199"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с приложением к нему копий следующих документов:</w:t>
      </w:r>
    </w:p>
    <w:p w:rsidR="003F5672" w:rsidRDefault="003F5672">
      <w:pPr>
        <w:pStyle w:val="ConsPlusNormal"/>
        <w:ind w:firstLine="540"/>
        <w:jc w:val="both"/>
      </w:pPr>
      <w:r>
        <w:t>а) документ, подтверждающий право собственности (пользования) на помещение в многоквартирном доме (жилой дом);</w:t>
      </w:r>
    </w:p>
    <w:p w:rsidR="003F5672" w:rsidRDefault="003F5672">
      <w:pPr>
        <w:pStyle w:val="ConsPlusNormal"/>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F5672" w:rsidRDefault="003F5672">
      <w:pPr>
        <w:pStyle w:val="ConsPlusNormal"/>
        <w:ind w:firstLine="540"/>
        <w:jc w:val="both"/>
      </w:pPr>
      <w:r>
        <w:t xml:space="preserve">в) документы, подтверждающие информацию, указанную в </w:t>
      </w:r>
      <w:hyperlink w:anchor="Par187"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подпункте "з" пункта 19</w:t>
        </w:r>
      </w:hyperlink>
      <w:r>
        <w:t xml:space="preserve"> и </w:t>
      </w:r>
      <w:hyperlink w:anchor="Par199"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(при их наличии у заявителя).</w:t>
      </w:r>
    </w:p>
    <w:p w:rsidR="003F5672" w:rsidRDefault="003F5672">
      <w:pPr>
        <w:pStyle w:val="ConsPlusNormal"/>
        <w:ind w:firstLine="540"/>
        <w:jc w:val="both"/>
      </w:pPr>
      <w:bookmarkStart w:id="24" w:name="Par210"/>
      <w:bookmarkEnd w:id="24"/>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148" w:tooltip="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 w:history="1">
        <w:r>
          <w:rPr>
            <w:color w:val="0000FF"/>
          </w:rPr>
          <w:t>подпунктах "а"</w:t>
        </w:r>
      </w:hyperlink>
      <w:r>
        <w:t xml:space="preserve"> и </w:t>
      </w:r>
      <w:hyperlink w:anchor="Par150"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history="1">
        <w:r>
          <w:rPr>
            <w:color w:val="0000FF"/>
          </w:rPr>
          <w:t>"б" пункта 9</w:t>
        </w:r>
      </w:hyperlink>
      <w:r>
        <w:t xml:space="preserve"> и </w:t>
      </w:r>
      <w:hyperlink w:anchor="Par155" w:tooltip="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180" w:tooltip="в) следующие сведения о потребителе:" w:history="1">
        <w:r>
          <w:rPr>
            <w:color w:val="0000FF"/>
          </w:rPr>
          <w:t>подпунктах "в"</w:t>
        </w:r>
      </w:hyperlink>
      <w:r>
        <w:t xml:space="preserve">, </w:t>
      </w:r>
      <w:hyperlink w:anchor="Par183" w:tooltip="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 w:history="1">
        <w:r>
          <w:rPr>
            <w:color w:val="0000FF"/>
          </w:rPr>
          <w:t>"г"</w:t>
        </w:r>
      </w:hyperlink>
      <w:r>
        <w:t xml:space="preserve">, </w:t>
      </w:r>
      <w:hyperlink w:anchor="Par184" w:tooltip="д) наименование предоставляемой потребителю коммунальной услуги (коммунальных услуг);" w:history="1">
        <w:r>
          <w:rPr>
            <w:color w:val="0000FF"/>
          </w:rPr>
          <w:t>"д"</w:t>
        </w:r>
      </w:hyperlink>
      <w:r>
        <w:t xml:space="preserve">, </w:t>
      </w:r>
      <w:hyperlink w:anchor="Par187"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192"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198" w:tooltip="с) срок действия договора." w:history="1">
        <w:r>
          <w:rPr>
            <w:color w:val="0000FF"/>
          </w:rPr>
          <w:t>"с" пункта 19</w:t>
        </w:r>
      </w:hyperlink>
      <w:r>
        <w:t xml:space="preserve"> и </w:t>
      </w:r>
      <w:hyperlink w:anchor="Par199"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и копий документов, указанных в </w:t>
      </w:r>
      <w:hyperlink w:anchor="Par206"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history="1">
        <w:r>
          <w:rPr>
            <w:color w:val="0000FF"/>
          </w:rPr>
          <w:t>пункте 22</w:t>
        </w:r>
      </w:hyperlink>
      <w:r>
        <w:t xml:space="preserve"> настоящих Правил.</w:t>
      </w:r>
    </w:p>
    <w:p w:rsidR="003F5672" w:rsidRDefault="003F5672">
      <w:pPr>
        <w:pStyle w:val="ConsPlusNormal"/>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F5672" w:rsidRDefault="003F5672">
      <w:pPr>
        <w:pStyle w:val="ConsPlusNormal"/>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3F5672" w:rsidRDefault="003F5672">
      <w:pPr>
        <w:pStyle w:val="ConsPlusNormal"/>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3F5672" w:rsidRDefault="003F5672">
      <w:pPr>
        <w:pStyle w:val="ConsPlusNormal"/>
        <w:ind w:firstLine="540"/>
        <w:jc w:val="both"/>
      </w:pPr>
      <w:bookmarkStart w:id="25" w:name="Par214"/>
      <w:bookmarkEnd w:id="25"/>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3F5672" w:rsidRDefault="003F5672">
      <w:pPr>
        <w:pStyle w:val="ConsPlusNormal"/>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3F5672" w:rsidRDefault="003F5672">
      <w:pPr>
        <w:pStyle w:val="ConsPlusNormal"/>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3F5672" w:rsidRDefault="003F5672">
      <w:pPr>
        <w:pStyle w:val="ConsPlusNormal"/>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3F5672" w:rsidRDefault="003F5672">
      <w:pPr>
        <w:pStyle w:val="ConsPlusNormal"/>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180" w:tooltip="в) следующие сведения о потребителе:" w:history="1">
        <w:r>
          <w:rPr>
            <w:color w:val="0000FF"/>
          </w:rPr>
          <w:t>подпунктах "в"</w:t>
        </w:r>
      </w:hyperlink>
      <w:r>
        <w:t xml:space="preserve">, </w:t>
      </w:r>
      <w:hyperlink w:anchor="Par183" w:tooltip="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 w:history="1">
        <w:r>
          <w:rPr>
            <w:color w:val="0000FF"/>
          </w:rPr>
          <w:t>"г"</w:t>
        </w:r>
      </w:hyperlink>
      <w:r>
        <w:t xml:space="preserve">, </w:t>
      </w:r>
      <w:hyperlink w:anchor="Par184" w:tooltip="д) наименование предоставляемой потребителю коммунальной услуги (коммунальных услуг);" w:history="1">
        <w:r>
          <w:rPr>
            <w:color w:val="0000FF"/>
          </w:rPr>
          <w:t>"д"</w:t>
        </w:r>
      </w:hyperlink>
      <w:r>
        <w:t xml:space="preserve">, </w:t>
      </w:r>
      <w:hyperlink w:anchor="Par187"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192"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198" w:tooltip="с) срок действия договора." w:history="1">
        <w:r>
          <w:rPr>
            <w:color w:val="0000FF"/>
          </w:rPr>
          <w:t>"с" пункта 19</w:t>
        </w:r>
      </w:hyperlink>
      <w:r>
        <w:t xml:space="preserve"> и </w:t>
      </w:r>
      <w:hyperlink w:anchor="Par199"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и копии документов, указанных в </w:t>
      </w:r>
      <w:hyperlink w:anchor="Par206"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history="1">
        <w:r>
          <w:rPr>
            <w:color w:val="0000FF"/>
          </w:rPr>
          <w:t>пункте 22</w:t>
        </w:r>
      </w:hyperlink>
      <w:r>
        <w:t xml:space="preserve"> настоящих Правил.</w:t>
      </w:r>
    </w:p>
    <w:p w:rsidR="003F5672" w:rsidRDefault="003F5672">
      <w:pPr>
        <w:pStyle w:val="ConsPlusNormal"/>
        <w:ind w:firstLine="540"/>
        <w:jc w:val="both"/>
      </w:pPr>
      <w: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w:t>
      </w:r>
      <w:r>
        <w:lastRenderedPageBreak/>
        <w:t>заключения в письменной форме договора в отношении всех собственников со следующими документами:</w:t>
      </w:r>
    </w:p>
    <w:p w:rsidR="003F5672" w:rsidRDefault="003F5672">
      <w:pPr>
        <w:pStyle w:val="ConsPlusNormal"/>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3F5672" w:rsidRDefault="003F5672">
      <w:pPr>
        <w:pStyle w:val="ConsPlusNormal"/>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3F5672" w:rsidRDefault="003F5672">
      <w:pPr>
        <w:pStyle w:val="ConsPlusNormal"/>
        <w:ind w:firstLine="540"/>
        <w:jc w:val="both"/>
      </w:pPr>
      <w:r>
        <w:t>в) копия доверенности, выданной уполномоченному лицу в письменной форме всеми или большинством собственников;</w:t>
      </w:r>
    </w:p>
    <w:p w:rsidR="003F5672" w:rsidRDefault="003F5672">
      <w:pPr>
        <w:pStyle w:val="ConsPlusNormal"/>
        <w:ind w:firstLine="540"/>
        <w:jc w:val="both"/>
      </w:pPr>
      <w:r>
        <w:t xml:space="preserve">г) информация и документы, указанные в </w:t>
      </w:r>
      <w:hyperlink w:anchor="Par180" w:tooltip="в) следующие сведения о потребителе:" w:history="1">
        <w:r>
          <w:rPr>
            <w:color w:val="0000FF"/>
          </w:rPr>
          <w:t>подпунктах "в"</w:t>
        </w:r>
      </w:hyperlink>
      <w:r>
        <w:t xml:space="preserve">, </w:t>
      </w:r>
      <w:hyperlink w:anchor="Par183" w:tooltip="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 w:history="1">
        <w:r>
          <w:rPr>
            <w:color w:val="0000FF"/>
          </w:rPr>
          <w:t>"г"</w:t>
        </w:r>
      </w:hyperlink>
      <w:r>
        <w:t xml:space="preserve">, </w:t>
      </w:r>
      <w:hyperlink w:anchor="Par184" w:tooltip="д) наименование предоставляемой потребителю коммунальной услуги (коммунальных услуг);" w:history="1">
        <w:r>
          <w:rPr>
            <w:color w:val="0000FF"/>
          </w:rPr>
          <w:t>"д"</w:t>
        </w:r>
      </w:hyperlink>
      <w:r>
        <w:t xml:space="preserve">, </w:t>
      </w:r>
      <w:hyperlink w:anchor="Par187"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w:history="1">
        <w:r>
          <w:rPr>
            <w:color w:val="0000FF"/>
          </w:rPr>
          <w:t>"з"</w:t>
        </w:r>
      </w:hyperlink>
      <w:r>
        <w:t xml:space="preserve">, </w:t>
      </w:r>
      <w:hyperlink w:anchor="Par192"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198" w:tooltip="с) срок действия договора." w:history="1">
        <w:r>
          <w:rPr>
            <w:color w:val="0000FF"/>
          </w:rPr>
          <w:t>"с" пункта 19</w:t>
        </w:r>
      </w:hyperlink>
      <w:r>
        <w:t xml:space="preserve"> и </w:t>
      </w:r>
      <w:hyperlink w:anchor="Par199"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(при их наличии).</w:t>
      </w:r>
    </w:p>
    <w:p w:rsidR="003F5672" w:rsidRDefault="003F5672">
      <w:pPr>
        <w:pStyle w:val="ConsPlusNormal"/>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ar210" w:tooltip="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и подпункте &quot;б&quot;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 w:history="1">
        <w:r>
          <w:rPr>
            <w:color w:val="0000FF"/>
          </w:rPr>
          <w:t>пунктах 23</w:t>
        </w:r>
      </w:hyperlink>
      <w:r>
        <w:t xml:space="preserve"> и </w:t>
      </w:r>
      <w:hyperlink w:anchor="Par214" w:tooltip="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history="1">
        <w:r>
          <w:rPr>
            <w:color w:val="0000FF"/>
          </w:rPr>
          <w:t>24</w:t>
        </w:r>
      </w:hyperlink>
      <w:r>
        <w:t xml:space="preserve"> настоящих Правил.</w:t>
      </w:r>
    </w:p>
    <w:p w:rsidR="003F5672" w:rsidRDefault="003F5672">
      <w:pPr>
        <w:pStyle w:val="ConsPlusNormal"/>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63"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w:t>
      </w:r>
      <w:hyperlink w:anchor="Par16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165"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166"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F5672" w:rsidRDefault="003F5672">
      <w:pPr>
        <w:pStyle w:val="ConsPlusNormal"/>
        <w:ind w:firstLine="540"/>
        <w:jc w:val="both"/>
      </w:pPr>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3F5672" w:rsidRDefault="003F5672">
      <w:pPr>
        <w:pStyle w:val="ConsPlusNormal"/>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F5672" w:rsidRDefault="003F5672">
      <w:pPr>
        <w:pStyle w:val="ConsPlusNormal"/>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63"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w:t>
      </w:r>
      <w:hyperlink w:anchor="Par16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165"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166"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3F5672" w:rsidRDefault="003F5672">
      <w:pPr>
        <w:pStyle w:val="ConsPlusNormal"/>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163"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 w:history="1">
        <w:r>
          <w:rPr>
            <w:color w:val="0000FF"/>
          </w:rPr>
          <w:t>пунктах 14</w:t>
        </w:r>
      </w:hyperlink>
      <w:r>
        <w:t xml:space="preserve">, </w:t>
      </w:r>
      <w:hyperlink w:anchor="Par16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 w:history="1">
        <w:r>
          <w:rPr>
            <w:color w:val="0000FF"/>
          </w:rPr>
          <w:t>15</w:t>
        </w:r>
      </w:hyperlink>
      <w:r>
        <w:t xml:space="preserve">, </w:t>
      </w:r>
      <w:hyperlink w:anchor="Par165"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166"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3F5672" w:rsidRDefault="003F5672">
      <w:pPr>
        <w:pStyle w:val="ConsPlusNormal"/>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3F5672" w:rsidRDefault="003F5672">
      <w:pPr>
        <w:pStyle w:val="ConsPlusNormal"/>
        <w:ind w:firstLine="540"/>
        <w:jc w:val="both"/>
      </w:pPr>
    </w:p>
    <w:p w:rsidR="003F5672" w:rsidRDefault="003F5672">
      <w:pPr>
        <w:pStyle w:val="ConsPlusNormal"/>
        <w:jc w:val="center"/>
        <w:outlineLvl w:val="1"/>
      </w:pPr>
      <w:r>
        <w:t>IV. Права и обязанности исполнителя</w:t>
      </w:r>
    </w:p>
    <w:p w:rsidR="003F5672" w:rsidRDefault="003F5672">
      <w:pPr>
        <w:pStyle w:val="ConsPlusNormal"/>
        <w:ind w:firstLine="540"/>
        <w:jc w:val="both"/>
      </w:pPr>
    </w:p>
    <w:p w:rsidR="003F5672" w:rsidRDefault="003F5672">
      <w:pPr>
        <w:pStyle w:val="ConsPlusNormal"/>
        <w:ind w:firstLine="540"/>
        <w:jc w:val="both"/>
      </w:pPr>
      <w:r>
        <w:t>31. Исполнитель обязан:</w:t>
      </w:r>
    </w:p>
    <w:p w:rsidR="003F5672" w:rsidRDefault="003F5672">
      <w:pPr>
        <w:pStyle w:val="ConsPlusNormal"/>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3F5672" w:rsidRDefault="003F5672">
      <w:pPr>
        <w:pStyle w:val="ConsPlusNormal"/>
        <w:ind w:firstLine="540"/>
        <w:jc w:val="both"/>
      </w:pPr>
      <w:r>
        <w:lastRenderedPageBreak/>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3F5672" w:rsidRDefault="003F5672">
      <w:pPr>
        <w:pStyle w:val="ConsPlusNormal"/>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199"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sidRPr="00236A68">
          <w:rPr>
            <w:strike/>
            <w:color w:val="0000FF"/>
          </w:rPr>
          <w:t>пунктом 20</w:t>
        </w:r>
      </w:hyperlink>
      <w:r>
        <w:t xml:space="preserve"> </w:t>
      </w:r>
      <w:r w:rsidR="00236A68" w:rsidRPr="00236A68">
        <w:rPr>
          <w:highlight w:val="yellow"/>
        </w:rPr>
        <w:t>пунктом 21</w:t>
      </w:r>
      <w:r w:rsidR="00236A68">
        <w:t xml:space="preserve"> </w:t>
      </w:r>
      <w:r>
        <w:t>настоящих Правил;</w:t>
      </w:r>
    </w:p>
    <w:p w:rsidR="003F5672" w:rsidRDefault="003F5672">
      <w:pPr>
        <w:pStyle w:val="ConsPlusNormal"/>
        <w:ind w:firstLine="540"/>
        <w:jc w:val="both"/>
      </w:pPr>
      <w:r>
        <w:t>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F5672" w:rsidRDefault="003F5672">
      <w:pPr>
        <w:pStyle w:val="ConsPlusNormal"/>
        <w:jc w:val="both"/>
      </w:pPr>
      <w:r>
        <w:t>(пп. "г" в ред. Постановления Правительства РФ от 22.07.2013 N 614)</w:t>
      </w:r>
    </w:p>
    <w:p w:rsidR="003F5672" w:rsidRDefault="003F5672">
      <w:pPr>
        <w:pStyle w:val="ConsPlusNormal"/>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3F5672" w:rsidRDefault="003F5672">
      <w:pPr>
        <w:pStyle w:val="ConsPlusNormal"/>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r w:rsidR="00ED2DDF" w:rsidRPr="00ED2DDF">
        <w:t xml:space="preserve">, </w:t>
      </w:r>
      <w:r w:rsidR="00ED2DDF" w:rsidRPr="00ED2DDF">
        <w:rPr>
          <w:highlight w:val="yellow"/>
        </w:rPr>
        <w:t>а также осуществлять проверку состояния такого прибора учета не реже 1 раза в 3 месяца;</w:t>
      </w:r>
      <w:r w:rsidRPr="00ED2DDF">
        <w:rPr>
          <w:highlight w:val="yellow"/>
        </w:rPr>
        <w:t>;</w:t>
      </w:r>
    </w:p>
    <w:p w:rsidR="003F5672" w:rsidRDefault="003F5672">
      <w:pPr>
        <w:pStyle w:val="ConsPlusNormal"/>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3F5672" w:rsidRDefault="003F5672">
      <w:pPr>
        <w:pStyle w:val="ConsPlusNormal"/>
        <w:jc w:val="both"/>
      </w:pPr>
      <w:r>
        <w:t>(пп. "е(1)" введен Постановлением Правительства РФ от 16.04.2013 N 344)</w:t>
      </w:r>
    </w:p>
    <w:p w:rsidR="00ED2DDF" w:rsidRDefault="00ED2DDF" w:rsidP="00ED2DDF">
      <w:pPr>
        <w:pStyle w:val="ConsPlusNormal"/>
        <w:ind w:firstLine="567"/>
        <w:jc w:val="both"/>
      </w:pPr>
      <w:r w:rsidRPr="00ED2DDF">
        <w:rPr>
          <w:highlight w:val="yellow"/>
        </w:rPr>
        <w:t>е(2)) осуществлять проверку состояния индивидуальных, общих (квартирных), комнатных приборов учета, а также распределителей в срок, не превышающий 5 рабочихдней со дня получения от потребителя заявления о необходимости проведения такой проверки в отношении его прибора учета;</w:t>
      </w:r>
    </w:p>
    <w:p w:rsidR="003F5672" w:rsidRDefault="003F5672">
      <w:pPr>
        <w:pStyle w:val="ConsPlusNormal"/>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3F5672" w:rsidRDefault="003F5672">
      <w:pPr>
        <w:pStyle w:val="ConsPlusNormal"/>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3F5672" w:rsidRDefault="003F5672">
      <w:pPr>
        <w:pStyle w:val="ConsPlusNormal"/>
        <w:ind w:firstLine="540"/>
        <w:jc w:val="both"/>
      </w:pPr>
      <w:r>
        <w:t>з) уведомлять потребителей не реже 1 раза в квартал путем указания в платежных документах о:</w:t>
      </w:r>
    </w:p>
    <w:p w:rsidR="003F5672" w:rsidRDefault="003F5672">
      <w:pPr>
        <w:pStyle w:val="ConsPlusNormal"/>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3F5672" w:rsidRDefault="003F5672">
      <w:pPr>
        <w:pStyle w:val="ConsPlusNormal"/>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пункте 59</w:t>
        </w:r>
      </w:hyperlink>
      <w:r>
        <w:t xml:space="preserve"> настоящих Правил;</w:t>
      </w:r>
    </w:p>
    <w:p w:rsidR="003F5672" w:rsidRDefault="003F5672">
      <w:pPr>
        <w:pStyle w:val="ConsPlusNormal"/>
        <w:ind w:firstLine="540"/>
        <w:jc w:val="both"/>
      </w:pPr>
      <w: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3F5672" w:rsidRDefault="003F5672">
      <w:pPr>
        <w:pStyle w:val="ConsPlusNormal"/>
        <w:ind w:firstLine="540"/>
        <w:jc w:val="both"/>
      </w:pPr>
      <w:r>
        <w:lastRenderedPageBreak/>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3F5672" w:rsidRDefault="003F5672">
      <w:pPr>
        <w:pStyle w:val="ConsPlusNormal"/>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F5672" w:rsidRDefault="003F5672">
      <w:pPr>
        <w:pStyle w:val="ConsPlusNormal"/>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3F5672" w:rsidRDefault="003F5672">
      <w:pPr>
        <w:pStyle w:val="ConsPlusNormal"/>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3F5672" w:rsidRDefault="003F5672">
      <w:pPr>
        <w:pStyle w:val="ConsPlusNormal"/>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3F5672" w:rsidRDefault="003F5672">
      <w:pPr>
        <w:pStyle w:val="ConsPlusNormal"/>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3F5672" w:rsidRDefault="003F5672">
      <w:pPr>
        <w:pStyle w:val="ConsPlusNormal"/>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3F5672" w:rsidRDefault="003F5672">
      <w:pPr>
        <w:pStyle w:val="ConsPlusNormal"/>
        <w:ind w:firstLine="540"/>
        <w:jc w:val="both"/>
      </w:pPr>
      <w:r>
        <w:t>дату и время проведения работ, вид работ и продолжительность их проведения;</w:t>
      </w:r>
    </w:p>
    <w:p w:rsidR="003F5672" w:rsidRDefault="003F5672">
      <w:pPr>
        <w:pStyle w:val="ConsPlusNormal"/>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3F5672" w:rsidRDefault="003F5672">
      <w:pPr>
        <w:pStyle w:val="ConsPlusNormal"/>
        <w:ind w:firstLine="540"/>
        <w:jc w:val="both"/>
      </w:pPr>
      <w:r>
        <w:t>должность, фамилию, имя и отчество лица, ответственного за проведение работ;</w:t>
      </w:r>
    </w:p>
    <w:p w:rsidR="003F5672" w:rsidRDefault="003F5672">
      <w:pPr>
        <w:pStyle w:val="ConsPlusNormal"/>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3F5672" w:rsidRDefault="003F5672">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F5672" w:rsidRDefault="003F5672">
      <w:pPr>
        <w:pStyle w:val="ConsPlusNormal"/>
        <w:ind w:firstLine="540"/>
        <w:jc w:val="both"/>
      </w:pPr>
      <w:r>
        <w:t>адреса и номера телефонов диспетчерской, аварийно-диспетчерской службы исполнителя;</w:t>
      </w:r>
    </w:p>
    <w:p w:rsidR="003F5672" w:rsidRDefault="003F5672">
      <w:pPr>
        <w:pStyle w:val="ConsPlusNormal"/>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3F5672" w:rsidRDefault="003F5672">
      <w:pPr>
        <w:pStyle w:val="ConsPlusNormal"/>
        <w:ind w:firstLine="540"/>
        <w:jc w:val="both"/>
      </w:pPr>
      <w:r>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r w:rsidR="0062124B" w:rsidRPr="0062124B">
        <w:t xml:space="preserve"> </w:t>
      </w:r>
      <w:r w:rsidR="0062124B" w:rsidRPr="0062124B">
        <w:rPr>
          <w:highlight w:val="yellow"/>
        </w:rPr>
        <w:t>а также сведения о такой организации, включая её наименование, место нахождения и контактные телефоны</w:t>
      </w:r>
      <w:r>
        <w:t>;</w:t>
      </w:r>
    </w:p>
    <w:p w:rsidR="003F5672" w:rsidRDefault="003F5672">
      <w:pPr>
        <w:pStyle w:val="ConsPlusNormal"/>
        <w:ind w:firstLine="540"/>
        <w:jc w:val="both"/>
        <w:rPr>
          <w:strike/>
        </w:rPr>
      </w:pPr>
      <w:r w:rsidRPr="0062124B">
        <w:rPr>
          <w:strike/>
        </w:rPr>
        <w:t>порядок и форма оплаты коммунальных услуг;</w:t>
      </w:r>
    </w:p>
    <w:p w:rsidR="0062124B" w:rsidRDefault="0062124B">
      <w:pPr>
        <w:pStyle w:val="ConsPlusNormal"/>
        <w:ind w:firstLine="540"/>
        <w:jc w:val="both"/>
      </w:pPr>
      <w:r w:rsidRPr="0062124B">
        <w:rPr>
          <w:highlight w:val="yellow"/>
        </w:rPr>
        <w:t>порядок и форма оплаты коммунальных услуг, информация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представленных сведений о показаниях таких приборов учета;</w:t>
      </w:r>
    </w:p>
    <w:p w:rsidR="00DA1789" w:rsidRPr="0062124B" w:rsidRDefault="00DA1789">
      <w:pPr>
        <w:pStyle w:val="ConsPlusNormal"/>
        <w:ind w:firstLine="540"/>
        <w:jc w:val="both"/>
      </w:pPr>
      <w:r w:rsidRPr="00DA1789">
        <w:rPr>
          <w:highlight w:val="yellow"/>
        </w:rPr>
        <w:t xml:space="preserve">информация о необходимости собственникунежилого помещения в многоквартирном доме заключить в письменной форме договоры поставки коммунальных ресурсов, предусмотренные законодательством Российской Федерации о водоснабжении, водоотведении, электроснабжении, газоснабжении, с </w:t>
      </w:r>
      <w:r w:rsidRPr="00DA1789">
        <w:rPr>
          <w:highlight w:val="yellow"/>
        </w:rPr>
        <w:lastRenderedPageBreak/>
        <w:t>ресурсоснабжающей организацией, а также о последствиях отсутствия таких договоров в указанные сроки;</w:t>
      </w:r>
    </w:p>
    <w:p w:rsidR="003F5672" w:rsidRDefault="003F5672">
      <w:pPr>
        <w:pStyle w:val="ConsPlusNormal"/>
        <w:ind w:firstLine="540"/>
        <w:jc w:val="both"/>
      </w:pPr>
      <w: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3F5672" w:rsidRDefault="003F5672">
      <w:pPr>
        <w:pStyle w:val="ConsPlusNormal"/>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3F5672" w:rsidRDefault="003F5672">
      <w:pPr>
        <w:pStyle w:val="ConsPlusNormal"/>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F5672" w:rsidRDefault="003F5672">
      <w:pPr>
        <w:pStyle w:val="ConsPlusNormal"/>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3F5672" w:rsidRDefault="003F5672">
      <w:pPr>
        <w:pStyle w:val="ConsPlusNormal"/>
        <w:jc w:val="both"/>
      </w:pPr>
      <w:r>
        <w:t>(абзац введен Постановлением Правительства РФ от 22.07.2013 N 614)</w:t>
      </w:r>
    </w:p>
    <w:p w:rsidR="003F5672" w:rsidRDefault="003F5672">
      <w:pPr>
        <w:pStyle w:val="ConsPlusNormal"/>
        <w:ind w:firstLine="540"/>
        <w:jc w:val="both"/>
      </w:pPr>
      <w:r>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3F5672" w:rsidRDefault="003F5672">
      <w:pPr>
        <w:pStyle w:val="ConsPlusNormal"/>
        <w:jc w:val="both"/>
      </w:pPr>
      <w:r>
        <w:t>(абзац введен Постановлением Правительства РФ от 22.07.2013 N 614, в ред. Постановления Правительства РФ от 25.02.2014 N 136)</w:t>
      </w:r>
    </w:p>
    <w:p w:rsidR="003F5672" w:rsidRDefault="003F5672">
      <w:pPr>
        <w:pStyle w:val="ConsPlusNormal"/>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3F5672" w:rsidRDefault="003F5672">
      <w:pPr>
        <w:pStyle w:val="ConsPlusNormal"/>
        <w:jc w:val="both"/>
      </w:pPr>
      <w:r>
        <w:t>(абзац введен Постановлением Правительства РФ от 22.07.2013 N 614)</w:t>
      </w:r>
    </w:p>
    <w:p w:rsidR="003F5672" w:rsidRDefault="003F5672">
      <w:pPr>
        <w:pStyle w:val="ConsPlusNormal"/>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3F5672" w:rsidRDefault="003F5672">
      <w:pPr>
        <w:pStyle w:val="ConsPlusNormal"/>
        <w:jc w:val="both"/>
      </w:pPr>
      <w:r>
        <w:t>(абзац введен Постановлением Правительства РФ от 22.07.2013 N 614)</w:t>
      </w:r>
    </w:p>
    <w:p w:rsidR="003F5672" w:rsidRDefault="003F5672">
      <w:pPr>
        <w:pStyle w:val="ConsPlusNormal"/>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3F5672" w:rsidRDefault="003F5672">
      <w:pPr>
        <w:pStyle w:val="ConsPlusNormal"/>
        <w:ind w:firstLine="540"/>
        <w:jc w:val="both"/>
      </w:pPr>
      <w:r>
        <w:t xml:space="preserve">с)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w:t>
      </w:r>
      <w:r w:rsidRPr="00D965AB">
        <w:rPr>
          <w:strike/>
          <w:highlight w:val="yellow"/>
        </w:rPr>
        <w:t>и ремонт</w:t>
      </w:r>
      <w:r>
        <w:t xml:space="preserve"> жилого помещения, если иной срок не установлен таким решением;</w:t>
      </w:r>
    </w:p>
    <w:p w:rsidR="003F5672" w:rsidRDefault="003F5672">
      <w:pPr>
        <w:pStyle w:val="ConsPlusNormal"/>
        <w:ind w:firstLine="540"/>
        <w:jc w:val="both"/>
      </w:pPr>
      <w: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3F5672" w:rsidRDefault="003F5672">
      <w:pPr>
        <w:pStyle w:val="ConsPlusNormal"/>
        <w:ind w:firstLine="540"/>
        <w:jc w:val="both"/>
      </w:pPr>
      <w:r>
        <w:t>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3F5672" w:rsidRPr="00D965AB" w:rsidRDefault="003F5672">
      <w:pPr>
        <w:pStyle w:val="ConsPlusNormal"/>
        <w:ind w:firstLine="540"/>
        <w:jc w:val="both"/>
        <w:rPr>
          <w:strike/>
          <w:highlight w:val="yellow"/>
        </w:rPr>
      </w:pPr>
      <w:r w:rsidRPr="00D965AB">
        <w:rPr>
          <w:strike/>
          <w:highlight w:val="yellow"/>
        </w:rPr>
        <w:t xml:space="preserve">у(1)) направлять средства, полученные в качестве разницы при расчете размера платы за </w:t>
      </w:r>
      <w:r w:rsidRPr="00D965AB">
        <w:rPr>
          <w:strike/>
          <w:highlight w:val="yellow"/>
        </w:rPr>
        <w:lastRenderedPageBreak/>
        <w:t>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3F5672" w:rsidRPr="00D965AB" w:rsidRDefault="003F5672">
      <w:pPr>
        <w:pStyle w:val="ConsPlusNormal"/>
        <w:jc w:val="both"/>
        <w:rPr>
          <w:strike/>
        </w:rPr>
      </w:pPr>
      <w:r w:rsidRPr="00D965AB">
        <w:rPr>
          <w:strike/>
          <w:highlight w:val="yellow"/>
        </w:rPr>
        <w:t>(пп. "у(1)" введен Постановлением Правительства РФ от 16.04.2013 N 344)</w:t>
      </w:r>
    </w:p>
    <w:p w:rsidR="003F5672" w:rsidRDefault="003F5672">
      <w:pPr>
        <w:pStyle w:val="ConsPlusNormal"/>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3F5672" w:rsidRDefault="003F5672">
      <w:pPr>
        <w:pStyle w:val="ConsPlusNormal"/>
        <w:jc w:val="both"/>
      </w:pPr>
      <w:r>
        <w:t>(пп. "у(2)" введен Постановлением Правительства РФ от 19.09.2013 N 824)</w:t>
      </w:r>
    </w:p>
    <w:p w:rsidR="003F5672" w:rsidRDefault="003F5672">
      <w:pPr>
        <w:pStyle w:val="ConsPlusNormal"/>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F5672" w:rsidRDefault="003F5672">
      <w:pPr>
        <w:pStyle w:val="ConsPlusNormal"/>
        <w:ind w:firstLine="540"/>
        <w:jc w:val="both"/>
      </w:pPr>
      <w:r>
        <w:t>32. Исполнитель имеет право:</w:t>
      </w:r>
    </w:p>
    <w:p w:rsidR="003F5672" w:rsidRDefault="003F5672">
      <w:pPr>
        <w:pStyle w:val="ConsPlusNormal"/>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3F5672" w:rsidRDefault="003F5672">
      <w:pPr>
        <w:pStyle w:val="ConsPlusNormal"/>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3F5672" w:rsidRDefault="003F5672">
      <w:pPr>
        <w:pStyle w:val="ConsPlusNormal"/>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331"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w:history="1">
        <w:r>
          <w:rPr>
            <w:color w:val="0000FF"/>
          </w:rPr>
          <w:t>подпункте "е" пункта 34</w:t>
        </w:r>
      </w:hyperlink>
      <w:r>
        <w:t xml:space="preserve"> настоящих Правил);</w:t>
      </w:r>
    </w:p>
    <w:p w:rsidR="003F5672" w:rsidRPr="00AF56E0" w:rsidRDefault="003F5672">
      <w:pPr>
        <w:pStyle w:val="ConsPlusNormal"/>
        <w:ind w:firstLine="540"/>
        <w:jc w:val="both"/>
        <w:rPr>
          <w:strike/>
        </w:rPr>
      </w:pPr>
      <w:r w:rsidRPr="00AF56E0">
        <w:rPr>
          <w:strike/>
        </w:rP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3F5672" w:rsidRPr="00AF56E0" w:rsidRDefault="003F5672">
      <w:pPr>
        <w:pStyle w:val="ConsPlusNormal"/>
        <w:jc w:val="both"/>
        <w:rPr>
          <w:strike/>
        </w:rPr>
      </w:pPr>
      <w:r w:rsidRPr="00AF56E0">
        <w:rPr>
          <w:strike/>
        </w:rPr>
        <w:t>(пп. "г" в ред. Постановления Правительства РФ от 16.04.2013 N 344)</w:t>
      </w:r>
    </w:p>
    <w:p w:rsidR="00AF56E0" w:rsidRDefault="00AF56E0">
      <w:pPr>
        <w:pStyle w:val="ConsPlusNormal"/>
        <w:ind w:firstLine="540"/>
        <w:jc w:val="both"/>
      </w:pPr>
      <w:r w:rsidRPr="00AF56E0">
        <w:rPr>
          <w:highlight w:val="yellow"/>
        </w:rP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помещениях, путем посещения помещений,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домовладений в месте, доступ исполнителя к которому может быть осуществлен без присутствия потребителя, а также в нежилых помещениях);</w:t>
      </w:r>
    </w:p>
    <w:p w:rsidR="00AF56E0" w:rsidRDefault="00AF56E0">
      <w:pPr>
        <w:pStyle w:val="ConsPlusNormal"/>
        <w:ind w:firstLine="540"/>
        <w:jc w:val="both"/>
      </w:pPr>
      <w:r w:rsidRPr="00AF56E0">
        <w:rPr>
          <w:highlight w:val="yellow"/>
        </w:rPr>
        <w:t>г(1)) устанавливать на индивидуальные, общие (квартирные) и комнатные приборы учетаэлектрической энергии, холодной воды и горячей воды, тепловой энергии пломбы или устройства, позволяющие фиксировать факт несанкционированного вмешательства в работу прибора учета, приводящего к искажению показаний прибора учета, его повреждению или к выводу из строя</w:t>
      </w:r>
    </w:p>
    <w:p w:rsidR="003F5672" w:rsidRDefault="003F5672">
      <w:pPr>
        <w:pStyle w:val="ConsPlusNormal"/>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3F5672" w:rsidRDefault="003F5672">
      <w:pPr>
        <w:pStyle w:val="ConsPlusNormal"/>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F5672" w:rsidRDefault="003F5672">
      <w:pPr>
        <w:pStyle w:val="ConsPlusNormal"/>
        <w:ind w:firstLine="540"/>
        <w:jc w:val="both"/>
      </w:pPr>
      <w:r>
        <w:t xml:space="preserve">для снятия показаний индивидуальных, общих (квартирных), </w:t>
      </w:r>
      <w:r w:rsidR="008466BC" w:rsidRPr="008466BC">
        <w:rPr>
          <w:highlight w:val="yellow"/>
        </w:rPr>
        <w:t>комнатных,</w:t>
      </w:r>
      <w:r>
        <w:t>коллективных (общедомовых) приборов учета</w:t>
      </w:r>
      <w:r w:rsidR="008466BC" w:rsidRPr="008466BC">
        <w:t xml:space="preserve"> </w:t>
      </w:r>
      <w:r w:rsidR="008466BC" w:rsidRPr="008466BC">
        <w:rPr>
          <w:highlight w:val="yellow"/>
        </w:rPr>
        <w:t>и распределителей</w:t>
      </w:r>
      <w:r>
        <w:t>;</w:t>
      </w:r>
    </w:p>
    <w:p w:rsidR="003F5672" w:rsidRDefault="003F5672">
      <w:pPr>
        <w:pStyle w:val="ConsPlusNormal"/>
        <w:ind w:firstLine="540"/>
        <w:jc w:val="both"/>
      </w:pPr>
      <w:r>
        <w:t>для доставки платежных документов потребителям;</w:t>
      </w:r>
    </w:p>
    <w:p w:rsidR="003F5672" w:rsidRDefault="003F5672">
      <w:pPr>
        <w:pStyle w:val="ConsPlusNormal"/>
        <w:ind w:firstLine="540"/>
        <w:jc w:val="both"/>
      </w:pPr>
      <w:r>
        <w:t>для начисления платы за коммунальные услуги и подготовки доставки платежных документов потребителям;</w:t>
      </w:r>
    </w:p>
    <w:p w:rsidR="003F5672" w:rsidRDefault="003F5672">
      <w:pPr>
        <w:pStyle w:val="ConsPlusNormal"/>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3F5672" w:rsidRDefault="003F5672">
      <w:pPr>
        <w:pStyle w:val="ConsPlusNormal"/>
        <w:jc w:val="both"/>
      </w:pPr>
      <w:r>
        <w:t>(пп. "е(1)" введен Постановлением Правительства РФ от 16.04.2013 N 344)</w:t>
      </w:r>
    </w:p>
    <w:p w:rsidR="008466BC" w:rsidRPr="008466BC" w:rsidRDefault="008466BC" w:rsidP="008466BC">
      <w:pPr>
        <w:pStyle w:val="ConsPlusNormal"/>
        <w:ind w:firstLine="567"/>
        <w:jc w:val="both"/>
        <w:rPr>
          <w:highlight w:val="yellow"/>
        </w:rPr>
      </w:pPr>
      <w:r w:rsidRPr="008466BC">
        <w:rPr>
          <w:highlight w:val="yellow"/>
        </w:rPr>
        <w:t xml:space="preserve">е(2)) осуществить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w:t>
      </w:r>
      <w:r w:rsidRPr="008466BC">
        <w:rPr>
          <w:highlight w:val="yellow"/>
        </w:rPr>
        <w:lastRenderedPageBreak/>
        <w:t>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а также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w:t>
      </w:r>
    </w:p>
    <w:p w:rsidR="008466BC" w:rsidRDefault="008466BC" w:rsidP="008466BC">
      <w:pPr>
        <w:pStyle w:val="ConsPlusNormal"/>
        <w:ind w:firstLine="567"/>
        <w:jc w:val="both"/>
      </w:pPr>
      <w:r w:rsidRPr="008466BC">
        <w:rPr>
          <w:highlight w:val="yellow"/>
        </w:rPr>
        <w:t>е(3))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подпунктом е(2) настоящего пункта, использовать показания коллективных (общедомовых) приборов учета холодной воды, горячей воды, электрической энергии, установленных в соответствии с подпунктом е(2) настоящего пункта, при определении размера платы за коммунальную услугу, потребленную на общедомовые нужды в случаях установленных настоящими Правилами.</w:t>
      </w:r>
    </w:p>
    <w:p w:rsidR="003F5672" w:rsidRDefault="003F5672">
      <w:pPr>
        <w:pStyle w:val="ConsPlusNormal"/>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F5672" w:rsidRDefault="003F5672">
      <w:pPr>
        <w:pStyle w:val="ConsPlusNormal"/>
        <w:jc w:val="center"/>
        <w:outlineLvl w:val="1"/>
      </w:pPr>
      <w:r>
        <w:t>V. Права и обязанности потребителя</w:t>
      </w:r>
    </w:p>
    <w:p w:rsidR="003F5672" w:rsidRDefault="003F5672">
      <w:pPr>
        <w:pStyle w:val="ConsPlusNormal"/>
        <w:ind w:firstLine="540"/>
        <w:jc w:val="both"/>
      </w:pPr>
    </w:p>
    <w:p w:rsidR="003F5672" w:rsidRDefault="003F5672">
      <w:pPr>
        <w:pStyle w:val="ConsPlusNormal"/>
        <w:ind w:firstLine="540"/>
        <w:jc w:val="both"/>
      </w:pPr>
      <w:r>
        <w:t>33. Потребитель имеет право:</w:t>
      </w:r>
    </w:p>
    <w:p w:rsidR="003F5672" w:rsidRDefault="003F5672">
      <w:pPr>
        <w:pStyle w:val="ConsPlusNormal"/>
        <w:ind w:firstLine="540"/>
        <w:jc w:val="both"/>
      </w:pPr>
      <w:r>
        <w:t>а) получать в необходимых объемах коммунальные услуги надлежащего качества;</w:t>
      </w:r>
    </w:p>
    <w:p w:rsidR="003F5672" w:rsidRDefault="003F5672">
      <w:pPr>
        <w:pStyle w:val="ConsPlusNormal"/>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3F5672" w:rsidRDefault="003F5672">
      <w:pPr>
        <w:pStyle w:val="ConsPlusNormal"/>
        <w:jc w:val="both"/>
      </w:pPr>
      <w:r>
        <w:t>(пп. "б" в ред. Постановления Правительства РФ от 22.07.2013 N 614)</w:t>
      </w:r>
    </w:p>
    <w:p w:rsidR="003F5672" w:rsidRDefault="003F5672">
      <w:pPr>
        <w:pStyle w:val="ConsPlusNormal"/>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3F5672" w:rsidRDefault="003F5672">
      <w:pPr>
        <w:pStyle w:val="ConsPlusNormal"/>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3F5672" w:rsidRDefault="003F5672">
      <w:pPr>
        <w:pStyle w:val="ConsPlusNormal"/>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r w:rsidR="003527EF" w:rsidRPr="003527EF">
        <w:t xml:space="preserve">, </w:t>
      </w:r>
      <w:r w:rsidR="003527EF" w:rsidRPr="003527EF">
        <w:rPr>
          <w:highlight w:val="yellow"/>
        </w:rPr>
        <w:t>а также выплату штрафа в случаях, установленных настоящими Правилами</w:t>
      </w:r>
      <w:r w:rsidRPr="003527EF">
        <w:rPr>
          <w:highlight w:val="yellow"/>
        </w:rPr>
        <w:t>;</w:t>
      </w:r>
    </w:p>
    <w:p w:rsidR="003F5672" w:rsidRDefault="003F5672">
      <w:pPr>
        <w:pStyle w:val="ConsPlusNormal"/>
        <w:ind w:firstLine="540"/>
        <w:jc w:val="both"/>
      </w:pPr>
      <w:r>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3F5672" w:rsidRDefault="003F5672">
      <w:pPr>
        <w:pStyle w:val="ConsPlusNormal"/>
        <w:jc w:val="both"/>
      </w:pPr>
      <w:r>
        <w:t>(пп. "д(1)" введен Постановлением Правительства РФ от 22.07.2013 N 614)</w:t>
      </w:r>
    </w:p>
    <w:p w:rsidR="003F5672" w:rsidRDefault="003F5672">
      <w:pPr>
        <w:pStyle w:val="ConsPlusNormal"/>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3F5672" w:rsidRDefault="003F5672">
      <w:pPr>
        <w:pStyle w:val="ConsPlusNormal"/>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3F5672" w:rsidRDefault="003F5672">
      <w:pPr>
        <w:pStyle w:val="ConsPlusNormal"/>
        <w:ind w:firstLine="540"/>
        <w:jc w:val="both"/>
      </w:pPr>
      <w:r>
        <w:t xml:space="preserve">з) принимать решение об установке индивидуального, общего (квартирного) или комнатного прибора </w:t>
      </w:r>
      <w:r>
        <w:lastRenderedPageBreak/>
        <w:t>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3F5672" w:rsidRDefault="003F5672">
      <w:pPr>
        <w:pStyle w:val="ConsPlusNormal"/>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w:t>
      </w:r>
      <w:r w:rsidRPr="003527EF">
        <w:rPr>
          <w:strike/>
        </w:rPr>
        <w:t>начиная с 1-го числа месяца, следующего за месяцем ввода прибора учета в эксплуатацию</w:t>
      </w:r>
      <w:r w:rsidR="003527EF" w:rsidRPr="003527EF">
        <w:t xml:space="preserve"> </w:t>
      </w:r>
      <w:r w:rsidR="003527EF" w:rsidRPr="003527EF">
        <w:rPr>
          <w:highlight w:val="yellow"/>
        </w:rPr>
        <w:t>начиная со дня, следующего за днем ввода прибора учета в эксплуатацию</w:t>
      </w:r>
      <w:r>
        <w:t>;</w:t>
      </w:r>
    </w:p>
    <w:p w:rsidR="003F5672" w:rsidRDefault="003F5672">
      <w:pPr>
        <w:pStyle w:val="ConsPlusNormal"/>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w:t>
      </w:r>
      <w:r w:rsidR="008924FB" w:rsidRPr="008924FB">
        <w:t xml:space="preserve">, </w:t>
      </w:r>
      <w:r w:rsidR="008924FB" w:rsidRPr="008924FB">
        <w:rPr>
          <w:highlight w:val="yellow"/>
        </w:rPr>
        <w:t>распределителей</w:t>
      </w:r>
      <w:r w:rsidR="008924FB" w:rsidRPr="008924FB">
        <w:t>;</w:t>
      </w:r>
      <w:r>
        <w:t xml:space="preserve"> в случае, когда исполнитель принял на себя такую обязанность по договору, содержащему положения о предоставлении коммунальных услуг;</w:t>
      </w:r>
    </w:p>
    <w:p w:rsidR="003F5672" w:rsidRDefault="003F5672">
      <w:pPr>
        <w:pStyle w:val="ConsPlusNormal"/>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8924FB" w:rsidRDefault="003F5672" w:rsidP="008924FB">
      <w:pPr>
        <w:pStyle w:val="ConsPlusNormal"/>
        <w:jc w:val="both"/>
      </w:pPr>
      <w:r>
        <w:t>(пп. "к(1)" введен Постановлением Правительства РФ от 16.04.2013 N 344)</w:t>
      </w:r>
    </w:p>
    <w:p w:rsidR="008924FB" w:rsidRPr="008924FB" w:rsidRDefault="008924FB" w:rsidP="008924FB">
      <w:pPr>
        <w:pStyle w:val="ConsPlusNormal"/>
        <w:ind w:firstLine="567"/>
        <w:jc w:val="both"/>
        <w:rPr>
          <w:highlight w:val="yellow"/>
        </w:rPr>
      </w:pPr>
      <w:r w:rsidRPr="008924FB">
        <w:rPr>
          <w:highlight w:val="yellow"/>
        </w:rP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предоставления потребителям акта проверки, акта об устранении выявленных недостатков;</w:t>
      </w:r>
    </w:p>
    <w:p w:rsidR="008924FB" w:rsidRPr="008924FB" w:rsidRDefault="008924FB" w:rsidP="008924FB">
      <w:pPr>
        <w:pStyle w:val="ConsPlusNormal"/>
        <w:ind w:firstLine="567"/>
        <w:jc w:val="both"/>
        <w:rPr>
          <w:highlight w:val="yellow"/>
        </w:rPr>
      </w:pPr>
      <w:r w:rsidRPr="008924FB">
        <w:rPr>
          <w:highlight w:val="yellow"/>
        </w:rPr>
        <w:t>к(3)) требовать от лица, которое несет ответственность за содержание общего имущества в многоквартирном доме, с привлечением при необходимости иных лиц, включая председателя совета многоквартирного дома, составления акта обследования на предмет установления наличия (отсутствия) технической возможности установки индивидуального,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8924FB" w:rsidRDefault="008924FB" w:rsidP="008924FB">
      <w:pPr>
        <w:pStyle w:val="ConsPlusNormal"/>
        <w:ind w:firstLine="567"/>
        <w:jc w:val="both"/>
      </w:pPr>
      <w:r w:rsidRPr="008924FB">
        <w:rPr>
          <w:highlight w:val="yellow"/>
        </w:rPr>
        <w:t>к(4)) требовать от исполнителя проверки состояния индивидуальных, общих (квартирных), комнатных приборов учета, а также распределителей в срок, не превышающий 5 рабочихдней со дня получения исполнителем от потребителя заявления о необходимости проведения такой проверки в отношении его прибора учета;</w:t>
      </w:r>
    </w:p>
    <w:p w:rsidR="003F5672" w:rsidRDefault="003F5672" w:rsidP="008924FB">
      <w:pPr>
        <w:pStyle w:val="ConsPlusNormal"/>
        <w:ind w:firstLine="567"/>
        <w:jc w:val="both"/>
      </w:pPr>
      <w: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F5672" w:rsidRDefault="003F5672">
      <w:pPr>
        <w:pStyle w:val="ConsPlusNormal"/>
        <w:ind w:firstLine="540"/>
        <w:jc w:val="both"/>
      </w:pPr>
      <w:r>
        <w:t>34. Потребитель обязан:</w:t>
      </w:r>
    </w:p>
    <w:p w:rsidR="003F5672" w:rsidRDefault="003F5672">
      <w:pPr>
        <w:pStyle w:val="ConsPlusNormal"/>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3F5672" w:rsidRDefault="003F5672">
      <w:pPr>
        <w:pStyle w:val="ConsPlusNormal"/>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3F5672" w:rsidRDefault="003F5672">
      <w:pPr>
        <w:pStyle w:val="ConsPlusNormal"/>
        <w:ind w:firstLine="540"/>
        <w:jc w:val="both"/>
      </w:pPr>
      <w:r>
        <w:t>в) утратил силу с 1 июня 2013 года. - Постановление Правительства РФ от 16.04.2013 N 344;</w:t>
      </w:r>
    </w:p>
    <w:p w:rsidR="003F5672" w:rsidRDefault="003F5672">
      <w:pPr>
        <w:pStyle w:val="ConsPlusNormal"/>
        <w:ind w:firstLine="540"/>
        <w:jc w:val="both"/>
      </w:pPr>
      <w:r>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035806" w:rsidRDefault="00035806">
      <w:pPr>
        <w:pStyle w:val="ConsPlusNormal"/>
        <w:ind w:firstLine="540"/>
        <w:jc w:val="both"/>
      </w:pPr>
      <w:r w:rsidRPr="00035806">
        <w:rPr>
          <w:highlight w:val="yellow"/>
        </w:rPr>
        <w:t xml:space="preserve">г(1) в целях учета потребленных коммунальных услуг использовать коллективные (общедомовые), приборы учета, установленные исполнителем в случае, если собственниками помещений в многоквартирном домене исполнена установленная законодательством Российской Федерации </w:t>
      </w:r>
      <w:r w:rsidRPr="00035806">
        <w:rPr>
          <w:highlight w:val="yellow"/>
        </w:rPr>
        <w:lastRenderedPageBreak/>
        <w:t>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а также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w:t>
      </w:r>
    </w:p>
    <w:p w:rsidR="003F5672" w:rsidRDefault="003F5672">
      <w:pPr>
        <w:pStyle w:val="ConsPlusNormal"/>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3F5672" w:rsidRDefault="003F5672">
      <w:pPr>
        <w:pStyle w:val="ConsPlusNormal"/>
        <w:jc w:val="both"/>
      </w:pPr>
      <w:r>
        <w:t>(в ред. Постановления Правительства РФ от 19.09.2013 N 824)</w:t>
      </w:r>
    </w:p>
    <w:p w:rsidR="003F5672" w:rsidRDefault="003F5672">
      <w:pPr>
        <w:pStyle w:val="ConsPlusNormal"/>
        <w:ind w:firstLine="540"/>
        <w:jc w:val="both"/>
      </w:pPr>
      <w:bookmarkStart w:id="26" w:name="Par331"/>
      <w:bookmarkEnd w:id="26"/>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614" w:tooltip="85. Проверка, указанная в пункте 82 настоящих Правил, если для ее проведения требуется доступ в жилое или нежилое помещение потребителя, осуществляется исполнителем в следующем порядке:"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3F5672" w:rsidRDefault="003F5672">
      <w:pPr>
        <w:pStyle w:val="ConsPlusNormal"/>
        <w:ind w:firstLine="540"/>
        <w:jc w:val="both"/>
      </w:pPr>
      <w: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614" w:tooltip="85. Проверка, указанная в пункте 82 настоящих Правил, если для ее проведения требуется доступ в жилое или нежилое помещение потребителя, осуществляется исполнителем в следующем порядке:" w:history="1">
        <w:r>
          <w:rPr>
            <w:color w:val="0000FF"/>
          </w:rPr>
          <w:t>пункте 85</w:t>
        </w:r>
      </w:hyperlink>
      <w:r>
        <w:t xml:space="preserve"> настоящих Правил, время, но не чаще 1 раза в </w:t>
      </w:r>
      <w:r w:rsidRPr="00035806">
        <w:rPr>
          <w:strike/>
        </w:rPr>
        <w:t>6 месяцев</w:t>
      </w:r>
      <w:r w:rsidR="00035806" w:rsidRPr="00035806">
        <w:rPr>
          <w:highlight w:val="yellow"/>
        </w:rPr>
        <w:t>3 месяца</w:t>
      </w:r>
      <w:r w:rsidR="00F62A07" w:rsidRPr="00F62A07">
        <w:rPr>
          <w:highlight w:val="yellow"/>
        </w:rPr>
        <w:t>(не чаще 1 раза в месяц, если соответствующий прибор учета установлен в нежилом помещении)</w:t>
      </w:r>
      <w:r w:rsidRPr="00F62A07">
        <w:rPr>
          <w:highlight w:val="yellow"/>
        </w:rPr>
        <w:t>;</w:t>
      </w:r>
    </w:p>
    <w:p w:rsidR="003F5672" w:rsidRDefault="003F5672">
      <w:pPr>
        <w:pStyle w:val="ConsPlusNormal"/>
        <w:jc w:val="both"/>
      </w:pPr>
      <w:r>
        <w:t>(пп. "ж" в ред. Постановления Правительства РФ от 16.04.2013 N 344)</w:t>
      </w:r>
    </w:p>
    <w:p w:rsidR="003F5672" w:rsidRDefault="003F5672">
      <w:pPr>
        <w:pStyle w:val="ConsPlusNormal"/>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3F5672" w:rsidRDefault="003F5672">
      <w:pPr>
        <w:pStyle w:val="ConsPlusNormal"/>
        <w:ind w:firstLine="540"/>
        <w:jc w:val="both"/>
      </w:pPr>
      <w: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3F5672" w:rsidRDefault="003F5672">
      <w:pPr>
        <w:pStyle w:val="ConsPlusNormal"/>
        <w:ind w:firstLine="540"/>
        <w:jc w:val="both"/>
      </w:pPr>
      <w:bookmarkStart w:id="27" w:name="Par336"/>
      <w:bookmarkEnd w:id="27"/>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3F5672" w:rsidRDefault="003F5672">
      <w:pPr>
        <w:pStyle w:val="ConsPlusNormal"/>
        <w:ind w:firstLine="540"/>
        <w:jc w:val="both"/>
      </w:pPr>
      <w:r>
        <w:t>л)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F5672" w:rsidRDefault="003F5672">
      <w:pPr>
        <w:pStyle w:val="ConsPlusNormal"/>
        <w:ind w:firstLine="540"/>
        <w:jc w:val="both"/>
      </w:pPr>
      <w:bookmarkStart w:id="28" w:name="Par338"/>
      <w:bookmarkEnd w:id="28"/>
      <w:r>
        <w:t>35. Потребитель не вправе:</w:t>
      </w:r>
    </w:p>
    <w:p w:rsidR="003F5672" w:rsidRDefault="003F5672">
      <w:pPr>
        <w:pStyle w:val="ConsPlusNormal"/>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3F5672" w:rsidRDefault="003F5672">
      <w:pPr>
        <w:pStyle w:val="ConsPlusNormal"/>
        <w:ind w:firstLine="540"/>
        <w:jc w:val="both"/>
      </w:pPr>
      <w:r>
        <w:t>б) производить слив теплоносителя из системы отопления без разрешения исполнителя;</w:t>
      </w:r>
    </w:p>
    <w:p w:rsidR="003F5672" w:rsidRDefault="003F5672">
      <w:pPr>
        <w:pStyle w:val="ConsPlusNormal"/>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3F5672" w:rsidRDefault="003F5672">
      <w:pPr>
        <w:pStyle w:val="ConsPlusNormal"/>
        <w:ind w:firstLine="540"/>
        <w:jc w:val="both"/>
      </w:pPr>
      <w:r>
        <w:t xml:space="preserve">г) самовольно нарушать пломбы на приборах учета и в местах их подключения (крепления), </w:t>
      </w:r>
      <w:r>
        <w:lastRenderedPageBreak/>
        <w:t>демонтировать приборы учета и осуществлять несанкционированное вмешательство в работу указанных приборов учета;</w:t>
      </w:r>
    </w:p>
    <w:p w:rsidR="003F5672" w:rsidRDefault="003F5672">
      <w:pPr>
        <w:pStyle w:val="ConsPlusNormal"/>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3F5672" w:rsidRDefault="003F5672">
      <w:pPr>
        <w:pStyle w:val="ConsPlusNormal"/>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F5672" w:rsidRDefault="003F5672">
      <w:pPr>
        <w:pStyle w:val="ConsPlusNormal"/>
        <w:ind w:firstLine="540"/>
        <w:jc w:val="both"/>
      </w:pPr>
    </w:p>
    <w:p w:rsidR="003F5672" w:rsidRDefault="003F5672">
      <w:pPr>
        <w:pStyle w:val="ConsPlusNormal"/>
        <w:jc w:val="center"/>
        <w:outlineLvl w:val="1"/>
      </w:pPr>
      <w:r>
        <w:t>VI. Порядок расчета и внесения платы за коммунальные услуги</w:t>
      </w:r>
    </w:p>
    <w:p w:rsidR="003F5672" w:rsidRDefault="003F5672">
      <w:pPr>
        <w:pStyle w:val="ConsPlusNormal"/>
        <w:ind w:firstLine="540"/>
        <w:jc w:val="both"/>
      </w:pPr>
    </w:p>
    <w:p w:rsidR="003F5672" w:rsidRDefault="003F5672">
      <w:pPr>
        <w:pStyle w:val="ConsPlusNormal"/>
        <w:ind w:firstLine="540"/>
        <w:jc w:val="both"/>
      </w:pPr>
      <w:r>
        <w:t xml:space="preserve">36. </w:t>
      </w:r>
      <w:hyperlink w:anchor="Par988" w:tooltip="РАСЧЕТ РАЗМЕРА ПЛАТЫ ЗА КОММУНАЛЬНЫЕ УСЛУГИ"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3F5672" w:rsidRDefault="003F5672">
      <w:pPr>
        <w:pStyle w:val="ConsPlusNormal"/>
        <w:jc w:val="both"/>
      </w:pPr>
      <w:r>
        <w:t>(в ред. Постановления Правительства РФ от 22.07.2013 N 614)</w:t>
      </w:r>
    </w:p>
    <w:p w:rsidR="003F5672" w:rsidRDefault="003F5672">
      <w:pPr>
        <w:pStyle w:val="ConsPlusNormal"/>
        <w:ind w:firstLine="540"/>
        <w:jc w:val="both"/>
      </w:pPr>
      <w:r>
        <w:t>37. Расчетный период для оплаты коммунальных услуг устанавливается равным календарному месяцу.</w:t>
      </w:r>
    </w:p>
    <w:p w:rsidR="003F5672" w:rsidRDefault="003F5672">
      <w:pPr>
        <w:pStyle w:val="ConsPlusNormal"/>
        <w:ind w:firstLine="540"/>
        <w:jc w:val="both"/>
      </w:pPr>
      <w:r>
        <w:t>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3F5672" w:rsidRDefault="003F5672">
      <w:pPr>
        <w:pStyle w:val="ConsPlusNormal"/>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3F5672" w:rsidRDefault="003F5672">
      <w:pPr>
        <w:pStyle w:val="ConsPlusNormal"/>
        <w:jc w:val="both"/>
      </w:pPr>
      <w:r>
        <w:t>(абзац введен Постановлением Правительства РФ от 22.07.2013 N 614)</w:t>
      </w:r>
    </w:p>
    <w:p w:rsidR="003F5672" w:rsidRDefault="003F5672">
      <w:pPr>
        <w:pStyle w:val="ConsPlusNormal"/>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3F5672" w:rsidRDefault="003F5672">
      <w:pPr>
        <w:pStyle w:val="ConsPlusNormal"/>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3F5672" w:rsidRDefault="003F5672">
      <w:pPr>
        <w:pStyle w:val="ConsPlusNormal"/>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3F5672" w:rsidRDefault="003F5672">
      <w:pPr>
        <w:pStyle w:val="ConsPlusNormal"/>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w:t>
      </w:r>
      <w:r w:rsidR="00F62A07" w:rsidRPr="00F62A07">
        <w:rPr>
          <w:highlight w:val="yellow"/>
        </w:rPr>
        <w:t>(или компонента на теплосноситель тарифа на горячую воду в открытых системах теплоснабжения (горячего водоснабжения)</w:t>
      </w:r>
      <w:r>
        <w:t>,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3F5672" w:rsidRDefault="003F5672">
      <w:pPr>
        <w:pStyle w:val="ConsPlusNormal"/>
        <w:jc w:val="both"/>
      </w:pPr>
      <w:r>
        <w:t>(абзац введен Постановлением Правительства РФ от 14.02.2015 N 129)</w:t>
      </w:r>
    </w:p>
    <w:p w:rsidR="003F5672" w:rsidRDefault="003F5672">
      <w:pPr>
        <w:pStyle w:val="ConsPlusNormal"/>
        <w:ind w:firstLine="540"/>
        <w:jc w:val="both"/>
        <w:rPr>
          <w:strike/>
        </w:rPr>
      </w:pPr>
      <w:r w:rsidRPr="00F62A07">
        <w:rPr>
          <w:strike/>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F62A07" w:rsidRPr="00F62A07" w:rsidRDefault="00F62A07">
      <w:pPr>
        <w:pStyle w:val="ConsPlusNormal"/>
        <w:ind w:firstLine="540"/>
        <w:jc w:val="both"/>
      </w:pPr>
      <w:r w:rsidRPr="00F62A07">
        <w:rPr>
          <w:highlight w:val="yellow"/>
        </w:rP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или нежилом помещении,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3F5672" w:rsidRDefault="003F5672">
      <w:pPr>
        <w:pStyle w:val="ConsPlusNormal"/>
        <w:ind w:firstLine="540"/>
        <w:jc w:val="both"/>
      </w:pPr>
      <w:r>
        <w:lastRenderedPageBreak/>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3F5672" w:rsidRDefault="003F5672">
      <w:pPr>
        <w:pStyle w:val="ConsPlusNormal"/>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988" w:tooltip="РАСЧЕТ РАЗМЕРА ПЛАТЫ ЗА КОММУНАЛЬНЫЕ УСЛУГИ"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3F5672" w:rsidRPr="00264EA4" w:rsidRDefault="003F5672">
      <w:pPr>
        <w:pStyle w:val="ConsPlusNormal"/>
        <w:ind w:firstLine="540"/>
        <w:jc w:val="both"/>
        <w:rPr>
          <w:strike/>
        </w:rPr>
      </w:pPr>
      <w:r w:rsidRPr="00264EA4">
        <w:rPr>
          <w:strike/>
        </w:rP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3F5672" w:rsidRPr="00264EA4" w:rsidRDefault="003F5672">
      <w:pPr>
        <w:pStyle w:val="ConsPlusNormal"/>
        <w:ind w:firstLine="540"/>
        <w:jc w:val="both"/>
        <w:rPr>
          <w:strike/>
        </w:rPr>
      </w:pPr>
      <w:r w:rsidRPr="00264EA4">
        <w:rPr>
          <w:strike/>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3F5672" w:rsidRPr="00264EA4" w:rsidRDefault="003F5672">
      <w:pPr>
        <w:pStyle w:val="ConsPlusNormal"/>
        <w:ind w:firstLine="540"/>
        <w:jc w:val="both"/>
        <w:rPr>
          <w:strike/>
        </w:rPr>
      </w:pPr>
      <w:r w:rsidRPr="00264EA4">
        <w:rPr>
          <w:strike/>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w:t>
      </w:r>
      <w:hyperlink w:anchor="Par423"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sidRPr="00264EA4">
          <w:rPr>
            <w:strike/>
            <w:color w:val="0000FF"/>
          </w:rPr>
          <w:t>пунктом 54</w:t>
        </w:r>
      </w:hyperlink>
      <w:r w:rsidRPr="00264EA4">
        <w:rPr>
          <w:strike/>
        </w:rPr>
        <w:t xml:space="preserve"> настоящих Правил.</w:t>
      </w:r>
    </w:p>
    <w:p w:rsidR="003F5672" w:rsidRPr="00264EA4" w:rsidRDefault="003F5672">
      <w:pPr>
        <w:pStyle w:val="ConsPlusNormal"/>
        <w:jc w:val="both"/>
        <w:rPr>
          <w:strike/>
        </w:rPr>
      </w:pPr>
      <w:r w:rsidRPr="00264EA4">
        <w:rPr>
          <w:strike/>
        </w:rPr>
        <w:t>(в ред. Постановления Правительства РФ от 14.02.2015 N 129)</w:t>
      </w:r>
    </w:p>
    <w:p w:rsidR="003F5672" w:rsidRPr="00264EA4" w:rsidRDefault="003F5672">
      <w:pPr>
        <w:pStyle w:val="ConsPlusNormal"/>
        <w:jc w:val="both"/>
        <w:rPr>
          <w:strike/>
        </w:rPr>
      </w:pPr>
      <w:r w:rsidRPr="00264EA4">
        <w:rPr>
          <w:strike/>
        </w:rPr>
        <w:t>(п. 40 в ред. Постановления Правительства РФ от 16.04.2013 N 344)</w:t>
      </w:r>
    </w:p>
    <w:p w:rsidR="00264EA4" w:rsidRPr="00264EA4" w:rsidRDefault="00264EA4" w:rsidP="00264EA4">
      <w:pPr>
        <w:pStyle w:val="ConsPlusNormal"/>
        <w:ind w:firstLine="540"/>
        <w:jc w:val="both"/>
        <w:rPr>
          <w:highlight w:val="yellow"/>
        </w:rPr>
      </w:pPr>
      <w:r w:rsidRPr="00264EA4">
        <w:rPr>
          <w:highlight w:val="yellow"/>
        </w:rPr>
        <w:t>40. При предоставлении коммунальных услуг управляющей организацией, товариществом или кооперативом потребитель коммунальных услуг (за исключением коммунальной услуги по отоплению) в многоквартирном доме вносит плату за коммунальные услуги, предоставленные потребителю в жилом или в нежилом помещении.</w:t>
      </w:r>
    </w:p>
    <w:p w:rsidR="00264EA4" w:rsidRPr="00264EA4" w:rsidRDefault="00264EA4" w:rsidP="00264EA4">
      <w:pPr>
        <w:pStyle w:val="ConsPlusNormal"/>
        <w:ind w:firstLine="540"/>
        <w:jc w:val="both"/>
        <w:rPr>
          <w:highlight w:val="yellow"/>
        </w:rPr>
      </w:pPr>
      <w:r w:rsidRPr="00264EA4">
        <w:rPr>
          <w:highlight w:val="yellow"/>
        </w:rPr>
        <w:t>При предоставлении коммунальных услуг ресурсоснабжающей организацией в случаях, установленных пунктом 17 настоящих Правил, потребитель коммунальных услуг в многоквартирном доме (за исключением коммунальной услуги по отоплению)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при содержании общего имущества в многоквартирном доме (далее - коммунальные услуги, предоставленные на общедомовые нужды).</w:t>
      </w:r>
    </w:p>
    <w:p w:rsidR="00264EA4" w:rsidRPr="00264EA4" w:rsidRDefault="00264EA4" w:rsidP="00264EA4">
      <w:pPr>
        <w:pStyle w:val="ConsPlusNormal"/>
        <w:ind w:firstLine="540"/>
        <w:jc w:val="both"/>
        <w:rPr>
          <w:highlight w:val="yellow"/>
        </w:rPr>
      </w:pPr>
      <w:r w:rsidRPr="00264EA4">
        <w:rPr>
          <w:highlight w:val="yellow"/>
        </w:rPr>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264EA4" w:rsidRDefault="00264EA4" w:rsidP="00264EA4">
      <w:pPr>
        <w:pStyle w:val="ConsPlusNormal"/>
        <w:ind w:firstLine="540"/>
        <w:jc w:val="both"/>
      </w:pPr>
      <w:r w:rsidRPr="00264EA4">
        <w:rPr>
          <w:highlight w:val="yellow"/>
        </w:rPr>
        <w:t>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пунктом 54 настоящих Правил.</w:t>
      </w:r>
    </w:p>
    <w:p w:rsidR="003F5672" w:rsidRDefault="003F5672">
      <w:pPr>
        <w:pStyle w:val="ConsPlusNormal"/>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3F5672" w:rsidRDefault="003F5672">
      <w:pPr>
        <w:pStyle w:val="ConsPlusNormal"/>
        <w:ind w:firstLine="540"/>
        <w:jc w:val="both"/>
      </w:pPr>
      <w:bookmarkStart w:id="29" w:name="Par368"/>
      <w:bookmarkEnd w:id="29"/>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1000" w:tooltip="_,"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330" w:tooltip="_," w:history="1">
        <w:r>
          <w:rPr>
            <w:color w:val="0000FF"/>
          </w:rPr>
          <w:t>формулой 23</w:t>
        </w:r>
      </w:hyperlink>
      <w:r>
        <w:t xml:space="preserve"> приложения N 2 к настоящим Правилам исходя из показаний приборов учета горячей воды.</w:t>
      </w:r>
    </w:p>
    <w:p w:rsidR="003F5672" w:rsidRDefault="003F5672">
      <w:pPr>
        <w:pStyle w:val="ConsPlusNormal"/>
        <w:jc w:val="both"/>
      </w:pPr>
      <w:r>
        <w:t>(в ред. Постановлений Правительства РФ от 16.04.2013 N 344, от 14.02.2015 N 129)</w:t>
      </w:r>
    </w:p>
    <w:p w:rsidR="003F5672" w:rsidRPr="00D71004" w:rsidRDefault="003F5672">
      <w:pPr>
        <w:pStyle w:val="ConsPlusNormal"/>
        <w:ind w:firstLine="540"/>
        <w:jc w:val="both"/>
        <w:rPr>
          <w:strike/>
        </w:rPr>
      </w:pPr>
      <w:r w:rsidRPr="00D71004">
        <w:rPr>
          <w:strike/>
        </w:rPr>
        <w:t xml:space="preserve">При отсутствии индивидуального или общего (квартирного) прибора учета холодной воды, горячей </w:t>
      </w:r>
      <w:r w:rsidRPr="00D71004">
        <w:rPr>
          <w:strike/>
        </w:rPr>
        <w:lastRenderedPageBreak/>
        <w:t xml:space="preserve">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1045" w:tooltip="_," w:history="1">
        <w:r w:rsidRPr="00D71004">
          <w:rPr>
            <w:strike/>
            <w:color w:val="0000FF"/>
          </w:rPr>
          <w:t>формулами 4</w:t>
        </w:r>
      </w:hyperlink>
      <w:r w:rsidRPr="00D71004">
        <w:rPr>
          <w:strike/>
        </w:rPr>
        <w:t xml:space="preserve"> и </w:t>
      </w:r>
      <w:hyperlink w:anchor="Par1055" w:tooltip="_," w:history="1">
        <w:r w:rsidRPr="00D71004">
          <w:rPr>
            <w:strike/>
            <w:color w:val="0000FF"/>
          </w:rPr>
          <w:t>5</w:t>
        </w:r>
      </w:hyperlink>
      <w:r w:rsidRPr="00D71004">
        <w:rPr>
          <w:strike/>
        </w:rP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330" w:tooltip="_," w:history="1">
        <w:r w:rsidRPr="00D71004">
          <w:rPr>
            <w:strike/>
            <w:color w:val="0000FF"/>
          </w:rPr>
          <w:t>формулой 23</w:t>
        </w:r>
      </w:hyperlink>
      <w:r w:rsidRPr="00D71004">
        <w:rPr>
          <w:strike/>
        </w:rPr>
        <w:t xml:space="preserve"> приложения N 2 к настоящим Правилам исходя из норматива потребления горячей воды.</w:t>
      </w:r>
    </w:p>
    <w:p w:rsidR="003F5672" w:rsidRPr="00D71004" w:rsidRDefault="003F5672">
      <w:pPr>
        <w:pStyle w:val="ConsPlusNormal"/>
        <w:jc w:val="both"/>
        <w:rPr>
          <w:strike/>
        </w:rPr>
      </w:pPr>
      <w:r w:rsidRPr="00D71004">
        <w:rPr>
          <w:strike/>
        </w:rPr>
        <w:t>(в ред. Постановления Правительства РФ от 14.02.2015 N 129)</w:t>
      </w:r>
    </w:p>
    <w:p w:rsidR="00D71004" w:rsidRPr="00D71004" w:rsidRDefault="00D71004" w:rsidP="00D71004">
      <w:pPr>
        <w:pStyle w:val="ConsPlusNormal"/>
        <w:ind w:firstLine="540"/>
        <w:jc w:val="both"/>
        <w:rPr>
          <w:highlight w:val="yellow"/>
        </w:rPr>
      </w:pPr>
      <w:r w:rsidRPr="00D71004">
        <w:rPr>
          <w:highlight w:val="yellow"/>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формулами 4 и 5 приложения N 2 к настоящим Правилам исходя из нормативов потребления соответствующей коммунальной услуги. </w:t>
      </w:r>
    </w:p>
    <w:p w:rsidR="00D71004" w:rsidRDefault="00D71004" w:rsidP="00D71004">
      <w:pPr>
        <w:pStyle w:val="ConsPlusNormal"/>
        <w:ind w:firstLine="540"/>
        <w:jc w:val="both"/>
      </w:pPr>
      <w:r w:rsidRPr="00D71004">
        <w:rPr>
          <w:highlight w:val="yellow"/>
        </w:rPr>
        <w:t>При наличии технической возможности установки приборов учета холодной воды, горячей воды и (или) электрической энергии размер платы за холодную воду, горячую воду и (или) электрическую энергию, предоставленную потребителю в жилом помещении в многоквартирном доме, определяется по формуле 4.1 приложения N 2 к настоящим Правилам исходя из норматива потребления коммунальной услуги по холодному водоснабжению, горячему водоснабжению и (или) коммунальной услуги по электроснабжению с учетом повышающего коэффициента, величина которого в 2016 году устанавливается в размере равном 1,4,  а с 1 января 2017 года – 1,5.</w:t>
      </w:r>
    </w:p>
    <w:p w:rsidR="00D71004" w:rsidRDefault="00D71004" w:rsidP="00D71004">
      <w:pPr>
        <w:pStyle w:val="ConsPlusNormal"/>
        <w:ind w:firstLine="540"/>
        <w:jc w:val="both"/>
      </w:pPr>
      <w:r w:rsidRPr="00D71004">
        <w:rPr>
          <w:highlight w:val="yellow"/>
        </w:rPr>
        <w:t>В случае,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повышающий коэффициент не применяется, начиная с расчетного периода, в котором составлен такой акт.</w:t>
      </w:r>
    </w:p>
    <w:p w:rsidR="003F5672" w:rsidRDefault="003F5672">
      <w:pPr>
        <w:pStyle w:val="ConsPlusNormal"/>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пункте 59</w:t>
        </w:r>
      </w:hyperlink>
      <w:r>
        <w:t xml:space="preserve"> настоящих Правил, определяется исходя из данных, указанных в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пункте 59</w:t>
        </w:r>
      </w:hyperlink>
      <w:r>
        <w:t xml:space="preserve"> настоящих Правил.</w:t>
      </w:r>
    </w:p>
    <w:p w:rsidR="003F5672" w:rsidRDefault="003F5672">
      <w:pPr>
        <w:pStyle w:val="ConsPlusNormal"/>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w:t>
      </w:r>
      <w:r w:rsidRPr="003D7491">
        <w:rPr>
          <w:strike/>
          <w:highlight w:val="yellow"/>
        </w:rPr>
        <w:t>бытовых</w:t>
      </w:r>
      <w:r>
        <w:t xml:space="preserve">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ar1045" w:tooltip="_," w:history="1">
        <w:r>
          <w:rPr>
            <w:color w:val="0000FF"/>
          </w:rPr>
          <w:t>формулой 4</w:t>
        </w:r>
      </w:hyperlink>
      <w:r>
        <w:t xml:space="preserve"> приложения N 2 к настоящим Правилам исходя из норматива водоотведения.</w:t>
      </w:r>
    </w:p>
    <w:p w:rsidR="003F5672" w:rsidRDefault="003F5672">
      <w:pPr>
        <w:pStyle w:val="ConsPlusNormal"/>
        <w:jc w:val="both"/>
      </w:pPr>
      <w:r>
        <w:t>(в ред. Постановления Правительства РФ от 14.02.2015 N 129)</w:t>
      </w:r>
    </w:p>
    <w:p w:rsidR="003F5672" w:rsidRPr="00EC08D0" w:rsidRDefault="003F5672">
      <w:pPr>
        <w:pStyle w:val="ConsPlusNormal"/>
        <w:ind w:firstLine="540"/>
        <w:jc w:val="both"/>
        <w:rPr>
          <w:strike/>
        </w:rPr>
      </w:pPr>
      <w:bookmarkStart w:id="30" w:name="Par376"/>
      <w:bookmarkEnd w:id="30"/>
      <w:r w:rsidRPr="00EC08D0">
        <w:rPr>
          <w:strike/>
        </w:rP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1008" w:tooltip="_," w:history="1">
        <w:r w:rsidRPr="00EC08D0">
          <w:rPr>
            <w:strike/>
            <w:color w:val="0000FF"/>
          </w:rPr>
          <w:t>формулой 2</w:t>
        </w:r>
      </w:hyperlink>
      <w:r w:rsidRPr="00EC08D0">
        <w:rPr>
          <w:strike/>
        </w:rPr>
        <w:t xml:space="preserve"> приложения N 2 к настоящим Правилам исходя из норматива потребления коммунальной услуги.</w:t>
      </w:r>
    </w:p>
    <w:p w:rsidR="003F5672" w:rsidRPr="00EC08D0" w:rsidRDefault="003F5672">
      <w:pPr>
        <w:pStyle w:val="ConsPlusNormal"/>
        <w:ind w:firstLine="540"/>
        <w:jc w:val="both"/>
        <w:rPr>
          <w:strike/>
        </w:rPr>
      </w:pPr>
      <w:bookmarkStart w:id="31" w:name="Par377"/>
      <w:bookmarkEnd w:id="31"/>
      <w:r w:rsidRPr="00EC08D0">
        <w:rPr>
          <w:strike/>
        </w:rP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1016" w:tooltip="_," w:history="1">
        <w:r w:rsidRPr="00EC08D0">
          <w:rPr>
            <w:strike/>
            <w:color w:val="0000FF"/>
          </w:rPr>
          <w:t>формулой 3</w:t>
        </w:r>
      </w:hyperlink>
      <w:r w:rsidRPr="00EC08D0">
        <w:rPr>
          <w:strike/>
        </w:rPr>
        <w:t xml:space="preserve"> приложения N 2 к настоящим Правилам исходя из показаний коллективного (общедомового) прибора учета тепловой энергии.</w:t>
      </w:r>
    </w:p>
    <w:p w:rsidR="003F5672" w:rsidRPr="00EC08D0" w:rsidRDefault="003F5672">
      <w:pPr>
        <w:pStyle w:val="ConsPlusNormal"/>
        <w:ind w:firstLine="540"/>
        <w:jc w:val="both"/>
        <w:rPr>
          <w:strike/>
        </w:rPr>
      </w:pPr>
      <w:bookmarkStart w:id="32" w:name="Par378"/>
      <w:bookmarkEnd w:id="32"/>
      <w:r w:rsidRPr="00EC08D0">
        <w:rPr>
          <w:strike/>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ar1027" w:tooltip="_," w:history="1">
        <w:r w:rsidRPr="00EC08D0">
          <w:rPr>
            <w:strike/>
            <w:color w:val="0000FF"/>
          </w:rPr>
          <w:t>формулой 3(1)</w:t>
        </w:r>
      </w:hyperlink>
      <w:r w:rsidRPr="00EC08D0">
        <w:rPr>
          <w:strike/>
        </w:rPr>
        <w:t xml:space="preserve"> приложения N 2 к настоящим Правилам исходя из показаний индивидуальных и (или) общих (квартирных) приборов учета тепловой энергии.</w:t>
      </w:r>
    </w:p>
    <w:p w:rsidR="003F5672" w:rsidRPr="00EC08D0" w:rsidRDefault="003F5672">
      <w:pPr>
        <w:pStyle w:val="ConsPlusNormal"/>
        <w:ind w:firstLine="540"/>
        <w:jc w:val="both"/>
        <w:rPr>
          <w:strike/>
        </w:rPr>
      </w:pPr>
      <w:r w:rsidRPr="00EC08D0">
        <w:rPr>
          <w:strike/>
        </w:rPr>
        <w:t xml:space="preserve">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ar377" w:tooltip="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формулой 3 приложения N 2 к настоящим Правилам исходя из показаний коллективного (общедомового) прибора учета тепловой энергии." w:history="1">
        <w:r w:rsidRPr="00EC08D0">
          <w:rPr>
            <w:strike/>
            <w:color w:val="0000FF"/>
          </w:rPr>
          <w:t>абзацев второго</w:t>
        </w:r>
      </w:hyperlink>
      <w:r w:rsidRPr="00EC08D0">
        <w:rPr>
          <w:strike/>
        </w:rPr>
        <w:t xml:space="preserve"> и </w:t>
      </w:r>
      <w:hyperlink w:anchor="Par378"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формулой 3(1) приложения N 2 к настоящим Правилам исходя из показаний индивидуальных и (или) общих (квартирных) приборов учета тепловой энергии." w:history="1">
        <w:r w:rsidRPr="00EC08D0">
          <w:rPr>
            <w:strike/>
            <w:color w:val="0000FF"/>
          </w:rPr>
          <w:t>третьего</w:t>
        </w:r>
      </w:hyperlink>
      <w:r w:rsidRPr="00EC08D0">
        <w:rPr>
          <w:strike/>
        </w:rPr>
        <w:t xml:space="preserve"> настоящего пункта объем (количество) тепловой энергии, </w:t>
      </w:r>
      <w:r w:rsidRPr="00EC08D0">
        <w:rPr>
          <w:strike/>
        </w:rPr>
        <w:lastRenderedPageBreak/>
        <w:t>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3F5672" w:rsidRPr="00EC08D0" w:rsidRDefault="003F5672">
      <w:pPr>
        <w:pStyle w:val="ConsPlusNormal"/>
        <w:jc w:val="both"/>
        <w:rPr>
          <w:strike/>
        </w:rPr>
      </w:pPr>
      <w:r w:rsidRPr="00EC08D0">
        <w:rPr>
          <w:strike/>
        </w:rPr>
        <w:t>(абзац введен Постановлением Правительства РФ от 14.02.2015 N 129)</w:t>
      </w:r>
    </w:p>
    <w:p w:rsidR="003F5672" w:rsidRPr="00EC08D0" w:rsidRDefault="003F5672">
      <w:pPr>
        <w:pStyle w:val="ConsPlusNormal"/>
        <w:ind w:firstLine="540"/>
        <w:jc w:val="both"/>
        <w:rPr>
          <w:strike/>
        </w:rPr>
      </w:pPr>
      <w:r w:rsidRPr="00EC08D0">
        <w:rPr>
          <w:strike/>
        </w:rPr>
        <w:t xml:space="preserve">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ar377" w:tooltip="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формулой 3 приложения N 2 к настоящим Правилам исходя из показаний коллективного (общедомового) прибора учета тепловой энергии." w:history="1">
        <w:r w:rsidRPr="00EC08D0">
          <w:rPr>
            <w:strike/>
            <w:color w:val="0000FF"/>
          </w:rPr>
          <w:t>абзацев второго</w:t>
        </w:r>
      </w:hyperlink>
      <w:r w:rsidRPr="00EC08D0">
        <w:rPr>
          <w:strike/>
        </w:rPr>
        <w:t xml:space="preserve"> и </w:t>
      </w:r>
      <w:hyperlink w:anchor="Par378"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формулой 3(1) приложения N 2 к настоящим Правилам исходя из показаний индивидуальных и (или) общих (квартирных) приборов учета тепловой энергии." w:history="1">
        <w:r w:rsidRPr="00EC08D0">
          <w:rPr>
            <w:strike/>
            <w:color w:val="0000FF"/>
          </w:rPr>
          <w:t>третьего</w:t>
        </w:r>
      </w:hyperlink>
      <w:r w:rsidRPr="00EC08D0">
        <w:rPr>
          <w:strike/>
        </w:rPr>
        <w:t xml:space="preserve"> настоящего пункта.</w:t>
      </w:r>
    </w:p>
    <w:p w:rsidR="003F5672" w:rsidRPr="00EC08D0" w:rsidRDefault="003F5672">
      <w:pPr>
        <w:pStyle w:val="ConsPlusNormal"/>
        <w:jc w:val="both"/>
        <w:rPr>
          <w:strike/>
        </w:rPr>
      </w:pPr>
      <w:r w:rsidRPr="00EC08D0">
        <w:rPr>
          <w:strike/>
        </w:rPr>
        <w:t>(абзац введен Постановлением Правительства РФ от 14.02.2015 N 129)</w:t>
      </w:r>
    </w:p>
    <w:p w:rsidR="003F5672" w:rsidRPr="00EC08D0" w:rsidRDefault="003F5672">
      <w:pPr>
        <w:pStyle w:val="ConsPlusNormal"/>
        <w:jc w:val="both"/>
        <w:rPr>
          <w:strike/>
        </w:rPr>
      </w:pPr>
      <w:r w:rsidRPr="00EC08D0">
        <w:rPr>
          <w:strike/>
        </w:rPr>
        <w:t>(п. 42(1) введен Постановлением Правительства РФ от 16.04.2013 N 344)</w:t>
      </w:r>
    </w:p>
    <w:p w:rsidR="00EC08D0" w:rsidRDefault="00EC08D0">
      <w:pPr>
        <w:pStyle w:val="ConsPlusNormal"/>
        <w:ind w:firstLine="540"/>
        <w:jc w:val="both"/>
      </w:pPr>
      <w:bookmarkStart w:id="33" w:name="Par384"/>
      <w:bookmarkEnd w:id="33"/>
    </w:p>
    <w:p w:rsidR="00EC08D0" w:rsidRPr="00EC08D0" w:rsidRDefault="00EC08D0" w:rsidP="00EC08D0">
      <w:pPr>
        <w:pStyle w:val="ConsPlusNormal"/>
        <w:ind w:firstLine="540"/>
        <w:jc w:val="both"/>
        <w:rPr>
          <w:highlight w:val="yellow"/>
        </w:rPr>
      </w:pPr>
      <w:r w:rsidRPr="00EC08D0">
        <w:rPr>
          <w:highlight w:val="yellow"/>
        </w:rPr>
        <w:t xml:space="preserve">42(1).Оплата коммунальной услуги по отоплению может осуществляться в соответствии с настоящими Правилами двумя способами: </w:t>
      </w:r>
      <w:r w:rsidRPr="00EC08D0">
        <w:rPr>
          <w:highlight w:val="yellow"/>
        </w:rPr>
        <w:tab/>
        <w:t>в течение отопительного периода или равномерно в течение календарного года.</w:t>
      </w:r>
    </w:p>
    <w:p w:rsidR="00EC08D0" w:rsidRPr="00EC08D0" w:rsidRDefault="00EC08D0" w:rsidP="00EC08D0">
      <w:pPr>
        <w:pStyle w:val="ConsPlusNormal"/>
        <w:ind w:firstLine="540"/>
        <w:jc w:val="both"/>
        <w:rPr>
          <w:highlight w:val="yellow"/>
        </w:rPr>
      </w:pPr>
      <w:r w:rsidRPr="00EC08D0">
        <w:rPr>
          <w:highlight w:val="yellow"/>
        </w:rP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в соответствии с формулами 2 и 2.1 приложения № 2 к настоящим Правилам исходя из норматива потребления коммунальной услуги по отоплению.</w:t>
      </w:r>
    </w:p>
    <w:p w:rsidR="00EC08D0" w:rsidRPr="00EC08D0" w:rsidRDefault="00EC08D0" w:rsidP="00EC08D0">
      <w:pPr>
        <w:pStyle w:val="ConsPlusNormal"/>
        <w:ind w:firstLine="540"/>
        <w:jc w:val="both"/>
        <w:rPr>
          <w:highlight w:val="yellow"/>
        </w:rPr>
      </w:pPr>
      <w:r w:rsidRPr="00EC08D0">
        <w:rPr>
          <w:highlight w:val="yellow"/>
        </w:rPr>
        <w:t>При наличии технической возможности установки коллективного (общедомового) прибора учета тепловой энергии размер платы за коммунальную услугу по отоплению определяется по формулам2.2-2.3 приложения N 2 к настоящим Правилам исходя из норматива потребления коммунальной услуги по отоплению с учетом повышающего коэффициента, величина которого в 2016 году устанавливается в размере, равном 1,4, а с 1 января 2017 года - 1,5.</w:t>
      </w:r>
    </w:p>
    <w:p w:rsidR="00EC08D0" w:rsidRPr="00EC08D0" w:rsidRDefault="00EC08D0" w:rsidP="00EC08D0">
      <w:pPr>
        <w:pStyle w:val="ConsPlusNormal"/>
        <w:ind w:firstLine="540"/>
        <w:jc w:val="both"/>
        <w:rPr>
          <w:highlight w:val="yellow"/>
        </w:rPr>
      </w:pPr>
      <w:r w:rsidRPr="00EC08D0">
        <w:rPr>
          <w:highlight w:val="yellow"/>
        </w:rPr>
        <w:t>В случае наличия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подтверждающий отсутствие технической возможности установки такого прибора учета, повышающий коэффициент не применяется, начиная с расчетного периода, в котором составлен такой акт.</w:t>
      </w:r>
    </w:p>
    <w:p w:rsidR="00EC08D0" w:rsidRPr="00EC08D0" w:rsidRDefault="00EC08D0" w:rsidP="00EC08D0">
      <w:pPr>
        <w:pStyle w:val="ConsPlusNormal"/>
        <w:ind w:firstLine="540"/>
        <w:jc w:val="both"/>
        <w:rPr>
          <w:highlight w:val="yellow"/>
        </w:rPr>
      </w:pPr>
      <w:r w:rsidRPr="00EC08D0">
        <w:rPr>
          <w:highlight w:val="yellow"/>
        </w:rPr>
        <w:t>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в соответствии с формулами 3, 3.1 и 3.2 приложения N 2 к настоящим Правилам исходя из показаний коллективного (общедомового) прибора учета тепловой энергии.</w:t>
      </w:r>
    </w:p>
    <w:p w:rsidR="00EC08D0" w:rsidRPr="00EC08D0" w:rsidRDefault="00EC08D0" w:rsidP="00EC08D0">
      <w:pPr>
        <w:pStyle w:val="ConsPlusNormal"/>
        <w:ind w:firstLine="540"/>
        <w:jc w:val="both"/>
        <w:rPr>
          <w:highlight w:val="yellow"/>
        </w:rPr>
      </w:pPr>
      <w:r w:rsidRPr="00EC08D0">
        <w:rPr>
          <w:highlight w:val="yellow"/>
        </w:rPr>
        <w:t>В многоквартирном доме, который оборудован коллективным (общедомовым) прибором учета тепловой энергии и в котором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в соответствии с формулами 3.3 и 3.5 приложения N 2 к настоящим Правилам исходя из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EC08D0" w:rsidRPr="00EC08D0" w:rsidRDefault="00EC08D0" w:rsidP="00EC08D0">
      <w:pPr>
        <w:pStyle w:val="ConsPlusNormal"/>
        <w:ind w:firstLine="540"/>
        <w:jc w:val="both"/>
        <w:rPr>
          <w:highlight w:val="yellow"/>
        </w:rPr>
      </w:pPr>
      <w:r w:rsidRPr="00EC08D0">
        <w:rPr>
          <w:highlight w:val="yellow"/>
        </w:rPr>
        <w:t xml:space="preserve">В случае оплаты коммунальной услуги по отоплению в течении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абзацев шестого и седьмого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w:t>
      </w:r>
      <w:r w:rsidRPr="00EC08D0">
        <w:rPr>
          <w:highlight w:val="yellow"/>
        </w:rPr>
        <w:lastRenderedPageBreak/>
        <w:t>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EC08D0" w:rsidRDefault="00EC08D0" w:rsidP="00EC08D0">
      <w:pPr>
        <w:pStyle w:val="ConsPlusNormal"/>
        <w:ind w:firstLine="540"/>
        <w:jc w:val="both"/>
      </w:pPr>
      <w:r w:rsidRPr="00EC08D0">
        <w:rPr>
          <w:highlight w:val="yellow"/>
        </w:rPr>
        <w:t>В случае оплаты коммунальной услуги по отоплению в течении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шестого и седьмого настоящего пункта.</w:t>
      </w:r>
    </w:p>
    <w:p w:rsidR="00EC08D0" w:rsidRPr="00EC08D0" w:rsidRDefault="00EC08D0" w:rsidP="00EC08D0">
      <w:pPr>
        <w:pStyle w:val="ConsPlusNormal"/>
        <w:ind w:firstLine="540"/>
        <w:jc w:val="both"/>
        <w:rPr>
          <w:highlight w:val="yellow"/>
        </w:rPr>
      </w:pPr>
      <w:r w:rsidRPr="00EC08D0">
        <w:rPr>
          <w:highlight w:val="yellow"/>
        </w:rPr>
        <w:t>42(2) Органы государственной власти субъектов Российской Федерации вправе принять в отношении всех или отдельных муниципальных образований, расположенных на территории субъекта Российской Федерации, решение о выборе (изменении) способа осуществления потребителями оплаты коммунальной услуги по отоплению (в течение отопительного периода или равномерно в течение календарного года). Орган государственной власти субъектов Российской Федерации принимает указанное решение не чаще одного раза в год в срок до 01 октября и публикует его на своем официальном сайте в сети "Интернет" в течение пяти рабочих дней с момента принятия. При этом решение о выборе способа оплаты коммунальной услуги по отоплению в течение отопительного периода вступает в силу с 01 июля года, следующего за годом, в котором такое решение принято.</w:t>
      </w:r>
    </w:p>
    <w:p w:rsidR="00EC08D0" w:rsidRDefault="00EC08D0" w:rsidP="00EC08D0">
      <w:pPr>
        <w:pStyle w:val="ConsPlusNormal"/>
        <w:ind w:firstLine="540"/>
        <w:jc w:val="both"/>
      </w:pPr>
      <w:r w:rsidRPr="00EC08D0">
        <w:rPr>
          <w:highlight w:val="yellow"/>
        </w:rPr>
        <w:t>В случае принятия органом государственной власти субъекта Российской Федерации решения об изменении способа осуществления оплаты коммунальной услуги по отоплению, исполнитель коммунальной услуги осуществляет перерасчет размера платы за коммунальную услугу по отоплению в конце календарного года, в котором принято такое решение, в соответствии с формулой 6.3 Приложения 2 к настоящим Правилам.</w:t>
      </w:r>
    </w:p>
    <w:p w:rsidR="003F5672" w:rsidRPr="00D50C65" w:rsidRDefault="003F5672">
      <w:pPr>
        <w:pStyle w:val="ConsPlusNormal"/>
        <w:ind w:firstLine="540"/>
        <w:jc w:val="both"/>
        <w:rPr>
          <w:strike/>
        </w:rPr>
      </w:pPr>
      <w:r w:rsidRPr="00D50C65">
        <w:rPr>
          <w:strike/>
        </w:rP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ar1000" w:tooltip="_," w:history="1">
        <w:r w:rsidRPr="00D50C65">
          <w:rPr>
            <w:strike/>
            <w:color w:val="0000FF"/>
          </w:rPr>
          <w:t>формулой 1</w:t>
        </w:r>
      </w:hyperlink>
      <w:r w:rsidRPr="00D50C65">
        <w:rPr>
          <w:strike/>
        </w:rPr>
        <w:t xml:space="preserve"> приложения N 2 к настоящим Правилам исходя из показаний такого прибора учета за расчетный период.</w:t>
      </w:r>
    </w:p>
    <w:p w:rsidR="003F5672" w:rsidRPr="00D50C65" w:rsidRDefault="003F5672">
      <w:pPr>
        <w:pStyle w:val="ConsPlusNormal"/>
        <w:ind w:firstLine="540"/>
        <w:jc w:val="both"/>
        <w:rPr>
          <w:strike/>
        </w:rPr>
      </w:pPr>
      <w:r w:rsidRPr="00D50C65">
        <w:rPr>
          <w:strike/>
        </w:rP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3F5672" w:rsidRPr="00D50C65" w:rsidRDefault="003F5672">
      <w:pPr>
        <w:pStyle w:val="ConsPlusNormal"/>
        <w:ind w:firstLine="540"/>
        <w:jc w:val="both"/>
        <w:rPr>
          <w:strike/>
        </w:rPr>
      </w:pPr>
      <w:r w:rsidRPr="00D50C65">
        <w:rPr>
          <w:strike/>
        </w:rPr>
        <w:t xml:space="preserve">Расчетный объем коммунального ресурса за расчетный период определяется на основании данных, указанных в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Pr="00D50C65">
          <w:rPr>
            <w:strike/>
            <w:color w:val="0000FF"/>
          </w:rPr>
          <w:t>пункте 59</w:t>
        </w:r>
      </w:hyperlink>
      <w:r w:rsidRPr="00D50C65">
        <w:rPr>
          <w:strike/>
        </w:rPr>
        <w:t xml:space="preserve"> настоящих Правил, а при отсутствии таких данных определяется:</w:t>
      </w:r>
    </w:p>
    <w:p w:rsidR="003F5672" w:rsidRPr="00D50C65" w:rsidRDefault="003F5672">
      <w:pPr>
        <w:pStyle w:val="ConsPlusNormal"/>
        <w:ind w:firstLine="540"/>
        <w:jc w:val="both"/>
        <w:rPr>
          <w:strike/>
        </w:rPr>
      </w:pPr>
      <w:r w:rsidRPr="00D50C65">
        <w:rPr>
          <w:strike/>
        </w:rP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3F5672" w:rsidRPr="00D50C65" w:rsidRDefault="003F5672">
      <w:pPr>
        <w:pStyle w:val="ConsPlusNormal"/>
        <w:ind w:firstLine="540"/>
        <w:jc w:val="both"/>
        <w:rPr>
          <w:strike/>
        </w:rPr>
      </w:pPr>
      <w:r w:rsidRPr="00D50C65">
        <w:rPr>
          <w:strike/>
        </w:rPr>
        <w:t>для водоотведения - исходя из суммарного объема потребленных холодной воды и горячей воды;</w:t>
      </w:r>
    </w:p>
    <w:p w:rsidR="003F5672" w:rsidRPr="00D50C65" w:rsidRDefault="003F5672">
      <w:pPr>
        <w:pStyle w:val="ConsPlusNormal"/>
        <w:ind w:firstLine="540"/>
        <w:jc w:val="both"/>
        <w:rPr>
          <w:strike/>
        </w:rPr>
      </w:pPr>
      <w:r w:rsidRPr="00D50C65">
        <w:rPr>
          <w:strike/>
        </w:rPr>
        <w:t xml:space="preserve">для отопления - в соответствии с </w:t>
      </w:r>
      <w:hyperlink w:anchor="Par1008" w:tooltip="_," w:history="1">
        <w:r w:rsidRPr="00D50C65">
          <w:rPr>
            <w:strike/>
            <w:color w:val="0000FF"/>
          </w:rPr>
          <w:t>формулами 2</w:t>
        </w:r>
      </w:hyperlink>
      <w:r w:rsidRPr="00D50C65">
        <w:rPr>
          <w:strike/>
        </w:rPr>
        <w:t xml:space="preserve"> и </w:t>
      </w:r>
      <w:hyperlink w:anchor="Par1014" w:tooltip="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о формуле 3:" w:history="1">
        <w:r w:rsidRPr="00D50C65">
          <w:rPr>
            <w:strike/>
            <w:color w:val="0000FF"/>
          </w:rPr>
          <w:t>3</w:t>
        </w:r>
      </w:hyperlink>
      <w:r w:rsidRPr="00D50C65">
        <w:rPr>
          <w:strike/>
        </w:rP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3F5672" w:rsidRPr="00D50C65" w:rsidRDefault="003F5672">
      <w:pPr>
        <w:pStyle w:val="ConsPlusNormal"/>
        <w:ind w:firstLine="540"/>
        <w:jc w:val="both"/>
        <w:rPr>
          <w:strike/>
        </w:rPr>
      </w:pPr>
      <w:r w:rsidRPr="00D50C65">
        <w:rPr>
          <w:strike/>
        </w:rPr>
        <w:t xml:space="preserve">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нежилом помещении, определяется в соответствии с </w:t>
      </w:r>
      <w:hyperlink w:anchor="Par1330" w:tooltip="_," w:history="1">
        <w:r w:rsidRPr="00D50C65">
          <w:rPr>
            <w:strike/>
            <w:color w:val="0000FF"/>
          </w:rPr>
          <w:t>формулой 23</w:t>
        </w:r>
      </w:hyperlink>
      <w:r w:rsidRPr="00D50C65">
        <w:rPr>
          <w:strike/>
        </w:rPr>
        <w:t xml:space="preserve"> приложения N 2 к настоящим Правилам.</w:t>
      </w:r>
    </w:p>
    <w:p w:rsidR="003F5672" w:rsidRDefault="003F5672">
      <w:pPr>
        <w:pStyle w:val="ConsPlusNormal"/>
        <w:jc w:val="both"/>
        <w:rPr>
          <w:strike/>
        </w:rPr>
      </w:pPr>
      <w:r w:rsidRPr="00D50C65">
        <w:rPr>
          <w:strike/>
        </w:rPr>
        <w:t>(абзац введен Постановлением Правительства РФ от 14.02.2015 N 129)</w:t>
      </w:r>
    </w:p>
    <w:p w:rsidR="00D50C65" w:rsidRPr="00D50C65" w:rsidRDefault="00D50C65" w:rsidP="00D50C65">
      <w:pPr>
        <w:pStyle w:val="ConsPlusNormal"/>
        <w:ind w:firstLine="567"/>
        <w:jc w:val="both"/>
      </w:pPr>
      <w:r w:rsidRPr="00D50C65">
        <w:rPr>
          <w:highlight w:val="yellow"/>
        </w:rPr>
        <w:t>43. Размер платы за коммунальную услугу по отоплению, предоставленную потребителю в нежилом помещении многоквартирного дома, определяется в соответствии с пунктом 42.1 настоящих Правил.</w:t>
      </w:r>
    </w:p>
    <w:p w:rsidR="003F5672" w:rsidRPr="00447361" w:rsidRDefault="003F5672">
      <w:pPr>
        <w:pStyle w:val="ConsPlusNormal"/>
        <w:ind w:firstLine="540"/>
        <w:jc w:val="both"/>
        <w:rPr>
          <w:strike/>
        </w:rPr>
      </w:pPr>
      <w:bookmarkStart w:id="34" w:name="Par392"/>
      <w:bookmarkEnd w:id="34"/>
      <w:r w:rsidRPr="00447361">
        <w:rPr>
          <w:strike/>
        </w:rP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1117" w:tooltip="_," w:history="1">
        <w:r w:rsidRPr="00447361">
          <w:rPr>
            <w:strike/>
            <w:color w:val="0000FF"/>
          </w:rPr>
          <w:t>формулой 10</w:t>
        </w:r>
      </w:hyperlink>
      <w:r w:rsidRPr="00447361">
        <w:rPr>
          <w:strike/>
        </w:rPr>
        <w:t xml:space="preserve"> приложения N 2 к настоящим Правилам.</w:t>
      </w:r>
    </w:p>
    <w:p w:rsidR="003F5672" w:rsidRPr="00447361" w:rsidRDefault="003F5672">
      <w:pPr>
        <w:pStyle w:val="ConsPlusNormal"/>
        <w:jc w:val="both"/>
        <w:rPr>
          <w:strike/>
        </w:rPr>
      </w:pPr>
      <w:r w:rsidRPr="00447361">
        <w:rPr>
          <w:strike/>
        </w:rPr>
        <w:t>(в ред. Постановления Правительства РФ от 16.04.2013 N 344)</w:t>
      </w:r>
    </w:p>
    <w:p w:rsidR="003F5672" w:rsidRPr="00447361" w:rsidRDefault="003F5672">
      <w:pPr>
        <w:pStyle w:val="ConsPlusNormal"/>
        <w:ind w:firstLine="540"/>
        <w:jc w:val="both"/>
        <w:rPr>
          <w:strike/>
        </w:rPr>
      </w:pPr>
      <w:bookmarkStart w:id="35" w:name="Par394"/>
      <w:bookmarkEnd w:id="35"/>
      <w:r w:rsidRPr="00447361">
        <w:rPr>
          <w:strike/>
        </w:rPr>
        <w:t xml:space="preserve">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w:t>
      </w:r>
      <w:r w:rsidRPr="00447361">
        <w:rPr>
          <w:strike/>
        </w:rPr>
        <w:lastRenderedPageBreak/>
        <w:t>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3F5672" w:rsidRPr="00447361" w:rsidRDefault="003F5672">
      <w:pPr>
        <w:pStyle w:val="ConsPlusNormal"/>
        <w:jc w:val="both"/>
        <w:rPr>
          <w:strike/>
        </w:rPr>
      </w:pPr>
      <w:r w:rsidRPr="00447361">
        <w:rPr>
          <w:strike/>
        </w:rPr>
        <w:t>(в ред. Постановления Правительства РФ от 16.04.2013 N 344)</w:t>
      </w:r>
    </w:p>
    <w:p w:rsidR="003F5672" w:rsidRPr="00447361" w:rsidRDefault="003F5672">
      <w:pPr>
        <w:pStyle w:val="ConsPlusNormal"/>
        <w:ind w:firstLine="540"/>
        <w:jc w:val="both"/>
        <w:rPr>
          <w:strike/>
        </w:rPr>
      </w:pPr>
      <w:bookmarkStart w:id="36" w:name="Par396"/>
      <w:bookmarkEnd w:id="36"/>
      <w:r w:rsidRPr="00447361">
        <w:rPr>
          <w:strike/>
        </w:rP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3F5672" w:rsidRPr="00447361" w:rsidRDefault="003F5672">
      <w:pPr>
        <w:pStyle w:val="ConsPlusNormal"/>
        <w:jc w:val="both"/>
        <w:rPr>
          <w:strike/>
        </w:rPr>
      </w:pPr>
      <w:r w:rsidRPr="00447361">
        <w:rPr>
          <w:strike/>
        </w:rPr>
        <w:t>(абзац введен Постановлением Правительства РФ от 16.04.2013 N 344)</w:t>
      </w:r>
    </w:p>
    <w:p w:rsidR="003F5672" w:rsidRPr="00447361" w:rsidRDefault="003F5672">
      <w:pPr>
        <w:pStyle w:val="ConsPlusNormal"/>
        <w:ind w:firstLine="540"/>
        <w:jc w:val="both"/>
        <w:rPr>
          <w:strike/>
        </w:rPr>
      </w:pPr>
      <w:r w:rsidRPr="00447361">
        <w:rPr>
          <w:strike/>
        </w:rPr>
        <w:t xml:space="preserve">Установленный </w:t>
      </w:r>
      <w:hyperlink w:anchor="Par394" w:tooltip="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 w:history="1">
        <w:r w:rsidRPr="00447361">
          <w:rPr>
            <w:strike/>
            <w:color w:val="0000FF"/>
          </w:rPr>
          <w:t>абзацами вторым</w:t>
        </w:r>
      </w:hyperlink>
      <w:r w:rsidRPr="00447361">
        <w:rPr>
          <w:strike/>
        </w:rPr>
        <w:t xml:space="preserve"> и </w:t>
      </w:r>
      <w:hyperlink w:anchor="Par396" w:tooltip="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 w:history="1">
        <w:r w:rsidRPr="00447361">
          <w:rPr>
            <w:strike/>
            <w:color w:val="0000FF"/>
          </w:rPr>
          <w:t>третьим</w:t>
        </w:r>
      </w:hyperlink>
      <w:r w:rsidRPr="00447361">
        <w:rPr>
          <w:strike/>
        </w:rP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124" w:tooltip="_," w:history="1">
        <w:r w:rsidRPr="00447361">
          <w:rPr>
            <w:strike/>
            <w:color w:val="0000FF"/>
          </w:rPr>
          <w:t>формулами 11</w:t>
        </w:r>
      </w:hyperlink>
      <w:r w:rsidRPr="00447361">
        <w:rPr>
          <w:strike/>
        </w:rPr>
        <w:t xml:space="preserve"> - </w:t>
      </w:r>
      <w:hyperlink w:anchor="Par1177" w:tooltip="_," w:history="1">
        <w:r w:rsidRPr="00447361">
          <w:rPr>
            <w:strike/>
            <w:color w:val="0000FF"/>
          </w:rPr>
          <w:t>14</w:t>
        </w:r>
      </w:hyperlink>
      <w:r w:rsidRPr="00447361">
        <w:rPr>
          <w:strike/>
        </w:rPr>
        <w:t xml:space="preserve"> приложения N 2 к настоящим Правилам.</w:t>
      </w:r>
    </w:p>
    <w:p w:rsidR="003F5672" w:rsidRPr="00447361" w:rsidRDefault="003F5672">
      <w:pPr>
        <w:pStyle w:val="ConsPlusNormal"/>
        <w:jc w:val="both"/>
        <w:rPr>
          <w:strike/>
        </w:rPr>
      </w:pPr>
      <w:r w:rsidRPr="00447361">
        <w:rPr>
          <w:strike/>
        </w:rPr>
        <w:t>(абзац введен Постановлением Правительства РФ от 16.04.2013 N 344)</w:t>
      </w:r>
    </w:p>
    <w:p w:rsidR="00447361" w:rsidRPr="00447361" w:rsidRDefault="00447361" w:rsidP="00447361">
      <w:pPr>
        <w:pStyle w:val="ConsPlusNormal"/>
        <w:ind w:firstLine="540"/>
        <w:jc w:val="both"/>
        <w:rPr>
          <w:highlight w:val="yellow"/>
        </w:rPr>
      </w:pPr>
      <w:r w:rsidRPr="00447361">
        <w:rPr>
          <w:highlight w:val="yellow"/>
        </w:rPr>
        <w:t>44. Размер платы за коммунальную услугу (за исключением коммунальной услуги по отоплению), предоставленную на общедомовые нужды в оборудованном коллективным (общедомовым) прибором учета многоквартирном доме, в котором предоставление коммунальных услуг осуществляется ресурсоснабжающей организацией в случаях, установленных пунктом 17 Правил, определяется в соответствии с формулой 10 приложения N 2 к настоящим Правилам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формулами 11 - 14 приложения N 2 к настоящим Правилам.</w:t>
      </w:r>
    </w:p>
    <w:p w:rsidR="00447361" w:rsidRPr="00447361" w:rsidRDefault="00447361" w:rsidP="00447361">
      <w:pPr>
        <w:pStyle w:val="ConsPlusNormal"/>
        <w:ind w:firstLine="540"/>
        <w:jc w:val="both"/>
        <w:rPr>
          <w:highlight w:val="yellow"/>
        </w:rPr>
      </w:pPr>
      <w:r w:rsidRPr="00447361">
        <w:rPr>
          <w:highlight w:val="yellow"/>
        </w:rP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населения.</w:t>
      </w:r>
    </w:p>
    <w:p w:rsidR="00447361" w:rsidRDefault="00447361" w:rsidP="00447361">
      <w:pPr>
        <w:pStyle w:val="ConsPlusNormal"/>
        <w:ind w:firstLine="540"/>
        <w:jc w:val="both"/>
      </w:pPr>
      <w:r w:rsidRPr="00447361">
        <w:rPr>
          <w:highlight w:val="yellow"/>
        </w:rPr>
        <w:t>В случае когда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распределяются между потребителями в соответствии с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согласно абзацу первому настоящего пункта без учета дифференциации этого объема по времени суток или по иным критериям, отражающим степень использования коммунальных ресурсов.</w:t>
      </w:r>
    </w:p>
    <w:p w:rsidR="003F5672" w:rsidRDefault="003F5672">
      <w:pPr>
        <w:pStyle w:val="ConsPlusNormal"/>
        <w:ind w:firstLine="540"/>
        <w:jc w:val="both"/>
      </w:pPr>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w:t>
      </w:r>
      <w:r w:rsidR="00BD1BC5" w:rsidRPr="00BD1BC5">
        <w:t xml:space="preserve"> </w:t>
      </w:r>
      <w:r w:rsidR="00BD1BC5" w:rsidRPr="00BD1BC5">
        <w:rPr>
          <w:highlight w:val="yellow"/>
        </w:rPr>
        <w:t>определенный в соответствии с пунктом 44 настоящих Правил,</w:t>
      </w:r>
      <w:r w:rsidRPr="00BD1BC5">
        <w:rPr>
          <w:highlight w:val="yellow"/>
        </w:rPr>
        <w:t>,</w:t>
      </w:r>
      <w:r>
        <w:t xml:space="preserve"> за такой расчетный период потребителям не начисляется.</w:t>
      </w:r>
    </w:p>
    <w:p w:rsidR="003F5672" w:rsidRDefault="003F5672">
      <w:pPr>
        <w:pStyle w:val="ConsPlusNormal"/>
        <w:ind w:firstLine="540"/>
        <w:jc w:val="both"/>
      </w:pPr>
      <w:bookmarkStart w:id="37" w:name="Par401"/>
      <w:bookmarkEnd w:id="37"/>
      <w:r>
        <w:t>46. Плата за соответствующий вид коммунальной услуги, предоставленной за расчетный период на общедомовые нужды,</w:t>
      </w:r>
      <w:r w:rsidR="00BD1BC5" w:rsidRPr="00BD1BC5">
        <w:t xml:space="preserve"> </w:t>
      </w:r>
      <w:r w:rsidR="00BD1BC5" w:rsidRPr="00BD1BC5">
        <w:rPr>
          <w:highlight w:val="yellow"/>
        </w:rPr>
        <w:t>определяемая в соответствии с пунктом 44 настоящих Правил</w:t>
      </w:r>
      <w:r w:rsidR="00BD1BC5" w:rsidRPr="00BD1BC5">
        <w:t>,</w:t>
      </w:r>
      <w:r>
        <w:t xml:space="preserve">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пунктами 42</w:t>
        </w:r>
      </w:hyperlink>
      <w:r>
        <w:t xml:space="preserve"> и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423"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3F5672" w:rsidRDefault="003F5672">
      <w:pPr>
        <w:pStyle w:val="ConsPlusNormal"/>
        <w:ind w:firstLine="540"/>
        <w:jc w:val="both"/>
      </w:pPr>
      <w:r>
        <w:t xml:space="preserve">47. В случае, указанном в </w:t>
      </w:r>
      <w:hyperlink w:anchor="Par401" w:tooltip="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пунктами 42 и 43 настоящих Правил объемов соответствующего вида ..." w:history="1">
        <w:r>
          <w:rPr>
            <w:color w:val="0000FF"/>
          </w:rPr>
          <w:t>пункте 46</w:t>
        </w:r>
      </w:hyperlink>
      <w:r>
        <w:t xml:space="preserve"> настоящих Правил, объем коммунального ресурса в размере </w:t>
      </w:r>
      <w:r>
        <w:lastRenderedPageBreak/>
        <w:t>образовавшейся разницы исполнитель обязан:</w:t>
      </w:r>
    </w:p>
    <w:p w:rsidR="003F5672" w:rsidRPr="00BD1BC5" w:rsidRDefault="003F5672">
      <w:pPr>
        <w:pStyle w:val="ConsPlusNormal"/>
        <w:ind w:firstLine="540"/>
        <w:jc w:val="both"/>
        <w:rPr>
          <w:strike/>
        </w:rPr>
      </w:pPr>
      <w:bookmarkStart w:id="38" w:name="Par403"/>
      <w:bookmarkEnd w:id="38"/>
      <w:r>
        <w:t xml:space="preserve">а) распределить между всеми жилыми помещениями (квартирами) пропорционально размеру общей площади каждого жилого помещения (квартиры) </w:t>
      </w:r>
      <w:r w:rsidRPr="003E15CF">
        <w:rPr>
          <w:strike/>
          <w:highlight w:val="yellow"/>
        </w:rPr>
        <w:t>-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w:t>
      </w:r>
      <w:r w:rsidRPr="00BD1BC5">
        <w:rPr>
          <w:strike/>
          <w:highlight w:val="yellow"/>
        </w:rPr>
        <w:t>олодного и горячего водоснабжения, электроснабжения, газоснабжения для приготовления пищи и (или) подогрева воды;</w:t>
      </w:r>
    </w:p>
    <w:p w:rsidR="003F5672" w:rsidRDefault="003F5672">
      <w:pPr>
        <w:pStyle w:val="ConsPlusNormal"/>
        <w:jc w:val="both"/>
      </w:pPr>
      <w:r>
        <w:t>(в ред. Постановления Правительства РФ от 16.04.2013 N 344)</w:t>
      </w:r>
    </w:p>
    <w:p w:rsidR="003F5672" w:rsidRDefault="003F5672">
      <w:pPr>
        <w:pStyle w:val="ConsPlusNormal"/>
        <w:ind w:firstLine="540"/>
        <w:jc w:val="both"/>
      </w:pPr>
      <w: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ar403" w:tooltip="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 w:history="1">
        <w:r>
          <w:rPr>
            <w:color w:val="0000FF"/>
          </w:rPr>
          <w:t>подпунктом "а"</w:t>
        </w:r>
      </w:hyperlink>
      <w:r>
        <w:t xml:space="preserve"> настоящего пункта, превышает объем коммунального ресурса, определенный для потребителя в соответствии с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3F5672" w:rsidRPr="003E15CF" w:rsidRDefault="003F5672">
      <w:pPr>
        <w:pStyle w:val="ConsPlusNormal"/>
        <w:ind w:firstLine="540"/>
        <w:jc w:val="both"/>
        <w:rPr>
          <w:strike/>
        </w:rPr>
      </w:pPr>
      <w:bookmarkStart w:id="39" w:name="Par406"/>
      <w:bookmarkEnd w:id="39"/>
      <w:r w:rsidRPr="003E15CF">
        <w:rPr>
          <w:strike/>
        </w:rP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ar1117" w:tooltip="_," w:history="1">
        <w:r w:rsidRPr="003E15CF">
          <w:rPr>
            <w:strike/>
            <w:color w:val="0000FF"/>
          </w:rPr>
          <w:t>формулой 10</w:t>
        </w:r>
      </w:hyperlink>
      <w:r w:rsidRPr="003E15CF">
        <w:rPr>
          <w:strike/>
        </w:rPr>
        <w:t xml:space="preserve"> приложения N 2 к настоящим Правилам.</w:t>
      </w:r>
    </w:p>
    <w:p w:rsidR="003F5672" w:rsidRPr="003E15CF" w:rsidRDefault="003F5672">
      <w:pPr>
        <w:pStyle w:val="ConsPlusNormal"/>
        <w:jc w:val="both"/>
        <w:rPr>
          <w:strike/>
        </w:rPr>
      </w:pPr>
      <w:r w:rsidRPr="003E15CF">
        <w:rPr>
          <w:strike/>
        </w:rPr>
        <w:t>(п. 48 в ред. Постановления Правительства РФ от 16.04.2013 N 344)</w:t>
      </w:r>
    </w:p>
    <w:p w:rsidR="003E15CF" w:rsidRDefault="003E15CF">
      <w:pPr>
        <w:pStyle w:val="ConsPlusNormal"/>
        <w:ind w:firstLine="540"/>
        <w:jc w:val="both"/>
      </w:pPr>
      <w:bookmarkStart w:id="40" w:name="Par408"/>
      <w:bookmarkEnd w:id="40"/>
      <w:r w:rsidRPr="003E15CF">
        <w:rPr>
          <w:highlight w:val="yellow"/>
        </w:rPr>
        <w:t>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котором предоставление коммунальных услуг осуществляется ресурсоснабжающей организацией в случаях, установленных пунктом 17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формулой 15 приложения № 2 к настоящим Правилам.</w:t>
      </w:r>
    </w:p>
    <w:p w:rsidR="003F5672" w:rsidRDefault="003F5672">
      <w:pPr>
        <w:pStyle w:val="ConsPlusNormal"/>
        <w:ind w:firstLine="540"/>
        <w:jc w:val="both"/>
      </w:pPr>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3F5672" w:rsidRDefault="003F5672">
      <w:pPr>
        <w:pStyle w:val="ConsPlusNormal"/>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1298" w:tooltip="_,"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3F5672" w:rsidRDefault="003F5672">
      <w:pPr>
        <w:pStyle w:val="ConsPlusNormal"/>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3F5672" w:rsidRDefault="003F5672">
      <w:pPr>
        <w:pStyle w:val="ConsPlusNormal"/>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336" w:tooltip="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3F5672" w:rsidRDefault="003F5672">
      <w:pPr>
        <w:pStyle w:val="ConsPlusNormal"/>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3F5672" w:rsidRDefault="003F5672">
      <w:pPr>
        <w:pStyle w:val="ConsPlusNormal"/>
        <w:ind w:firstLine="540"/>
        <w:jc w:val="both"/>
      </w:pPr>
      <w:bookmarkStart w:id="41" w:name="Par413"/>
      <w:bookmarkEnd w:id="41"/>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1083" w:tooltip="_," w:history="1">
        <w:r>
          <w:rPr>
            <w:color w:val="0000FF"/>
          </w:rPr>
          <w:t>формулами 7</w:t>
        </w:r>
      </w:hyperlink>
      <w:r>
        <w:t xml:space="preserve">, </w:t>
      </w:r>
      <w:hyperlink w:anchor="Par1092" w:tooltip="_," w:history="1">
        <w:r>
          <w:rPr>
            <w:color w:val="0000FF"/>
          </w:rPr>
          <w:t>8</w:t>
        </w:r>
      </w:hyperlink>
      <w:r>
        <w:t xml:space="preserve">, </w:t>
      </w:r>
      <w:hyperlink w:anchor="Par1199" w:tooltip="_," w:history="1">
        <w:r>
          <w:rPr>
            <w:color w:val="0000FF"/>
          </w:rPr>
          <w:t>16</w:t>
        </w:r>
      </w:hyperlink>
      <w:r>
        <w:t xml:space="preserve">, </w:t>
      </w:r>
      <w:hyperlink w:anchor="Par1236" w:tooltip="_," w:history="1">
        <w:r>
          <w:rPr>
            <w:color w:val="0000FF"/>
          </w:rPr>
          <w:t>19</w:t>
        </w:r>
      </w:hyperlink>
      <w:r>
        <w:t xml:space="preserve"> и </w:t>
      </w:r>
      <w:hyperlink w:anchor="Par1273" w:tooltip="_,"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ar1361" w:tooltip="_," w:history="1">
        <w:r>
          <w:rPr>
            <w:color w:val="0000FF"/>
          </w:rPr>
          <w:t>формулами 25</w:t>
        </w:r>
      </w:hyperlink>
      <w:r>
        <w:t xml:space="preserve"> - </w:t>
      </w:r>
      <w:hyperlink w:anchor="Par1374" w:tooltip="_," w:history="1">
        <w:r>
          <w:rPr>
            <w:color w:val="0000FF"/>
          </w:rPr>
          <w:t>27</w:t>
        </w:r>
      </w:hyperlink>
      <w:r>
        <w:t xml:space="preserve"> приложения N 2 к настоящим Правилам.</w:t>
      </w:r>
    </w:p>
    <w:p w:rsidR="003F5672" w:rsidRDefault="003F5672">
      <w:pPr>
        <w:pStyle w:val="ConsPlusNormal"/>
        <w:jc w:val="both"/>
      </w:pPr>
      <w:r>
        <w:lastRenderedPageBreak/>
        <w:t>(в ред. Постановления Правительства РФ от 14.02.2015 N 129)</w:t>
      </w:r>
    </w:p>
    <w:p w:rsidR="003F5672" w:rsidRDefault="003F5672">
      <w:pPr>
        <w:pStyle w:val="ConsPlusNormal"/>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101" w:tooltip="_," w:history="1">
        <w:r>
          <w:rPr>
            <w:color w:val="0000FF"/>
          </w:rPr>
          <w:t>формулой 9</w:t>
        </w:r>
      </w:hyperlink>
      <w:r>
        <w:t xml:space="preserve"> приложения N 2 к настоящим Правилам.</w:t>
      </w:r>
    </w:p>
    <w:p w:rsidR="003F5672" w:rsidRDefault="003F5672">
      <w:pPr>
        <w:pStyle w:val="ConsPlusNormal"/>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3F5672" w:rsidRDefault="003F5672">
      <w:pPr>
        <w:pStyle w:val="ConsPlusNormal"/>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3F5672" w:rsidRDefault="003F5672">
      <w:pPr>
        <w:pStyle w:val="ConsPlusNormal"/>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083" w:tooltip="_,"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3F5672" w:rsidRDefault="003F5672">
      <w:pPr>
        <w:pStyle w:val="ConsPlusNormal"/>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3F5672" w:rsidRDefault="003F5672">
      <w:pPr>
        <w:pStyle w:val="ConsPlusNormal"/>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3F5672" w:rsidRDefault="003F5672">
      <w:pPr>
        <w:pStyle w:val="ConsPlusNormal"/>
        <w:ind w:firstLine="540"/>
        <w:jc w:val="both"/>
      </w:pPr>
      <w:bookmarkStart w:id="42" w:name="Par421"/>
      <w:bookmarkEnd w:id="42"/>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пунктами 42</w:t>
        </w:r>
      </w:hyperlink>
      <w:r>
        <w:t xml:space="preserve"> и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ar1067" w:tooltip="_," w:history="1">
        <w:r>
          <w:rPr>
            <w:color w:val="0000FF"/>
          </w:rPr>
          <w:t>формулой 6</w:t>
        </w:r>
      </w:hyperlink>
      <w:r>
        <w:t xml:space="preserve"> приложения N 2 к настоящим Правилам.</w:t>
      </w:r>
    </w:p>
    <w:p w:rsidR="003F5672" w:rsidRDefault="003F5672">
      <w:pPr>
        <w:pStyle w:val="ConsPlusNormal"/>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3F5672" w:rsidRDefault="003F5672">
      <w:pPr>
        <w:pStyle w:val="ConsPlusNormal"/>
        <w:ind w:firstLine="540"/>
        <w:jc w:val="both"/>
      </w:pPr>
      <w:bookmarkStart w:id="43" w:name="Par423"/>
      <w:bookmarkEnd w:id="43"/>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3F5672" w:rsidRDefault="003F5672">
      <w:pPr>
        <w:pStyle w:val="ConsPlusNormal"/>
        <w:jc w:val="both"/>
      </w:pPr>
      <w:r>
        <w:t>(в ред. Постановления Правительства РФ от 14.02.2015 N 129)</w:t>
      </w:r>
    </w:p>
    <w:p w:rsidR="003F5672" w:rsidRDefault="003F5672">
      <w:pPr>
        <w:pStyle w:val="ConsPlusNormal"/>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3F5672" w:rsidRDefault="003F5672">
      <w:pPr>
        <w:pStyle w:val="ConsPlusNormal"/>
        <w:jc w:val="both"/>
      </w:pPr>
      <w:r>
        <w:lastRenderedPageBreak/>
        <w:t>(в ред. Постановления Правительства РФ от 14.02.2015 N 129)</w:t>
      </w:r>
    </w:p>
    <w:p w:rsidR="003F5672" w:rsidRDefault="003F5672">
      <w:pPr>
        <w:pStyle w:val="ConsPlusNormal"/>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w:t>
      </w:r>
      <w:r w:rsidRPr="00CD752C">
        <w:rPr>
          <w:strike/>
        </w:rPr>
        <w:t>нормативов потребления горячей воды на общедомовые нужды</w:t>
      </w:r>
      <w:r w:rsidR="00CD752C" w:rsidRPr="00CD752C">
        <w:t xml:space="preserve"> </w:t>
      </w:r>
      <w:r w:rsidR="00CD752C" w:rsidRPr="00CD752C">
        <w:rPr>
          <w:highlight w:val="yellow"/>
        </w:rPr>
        <w:t>нормативов потребления горячей воды в целях содержания общего имущества в многоквартирном доме</w:t>
      </w:r>
      <w:r>
        <w:t xml:space="preserve">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ar376" w:tooltip="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 w:history="1">
        <w:r>
          <w:rPr>
            <w:color w:val="0000FF"/>
          </w:rPr>
          <w:t>пункта 42(1)</w:t>
        </w:r>
      </w:hyperlink>
      <w:r>
        <w:t xml:space="preserve"> настоящих Правил.</w:t>
      </w:r>
    </w:p>
    <w:p w:rsidR="003F5672" w:rsidRDefault="003F5672">
      <w:pPr>
        <w:pStyle w:val="ConsPlusNormal"/>
        <w:jc w:val="both"/>
      </w:pPr>
      <w:r>
        <w:t>(абзац введен Постановлением Правительства РФ от 14.02.2015 N 129)</w:t>
      </w:r>
    </w:p>
    <w:p w:rsidR="003F5672" w:rsidRDefault="003F5672">
      <w:pPr>
        <w:pStyle w:val="ConsPlusNormal"/>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1225" w:tooltip="_," w:history="1">
        <w:r>
          <w:rPr>
            <w:color w:val="0000FF"/>
          </w:rPr>
          <w:t>формулой 18</w:t>
        </w:r>
      </w:hyperlink>
      <w:r>
        <w:t xml:space="preserve"> приложения N 2 к настоящим Правилам.</w:t>
      </w:r>
    </w:p>
    <w:p w:rsidR="003F5672" w:rsidRDefault="003F5672">
      <w:pPr>
        <w:pStyle w:val="ConsPlusNormal"/>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1244" w:tooltip="_," w:history="1">
        <w:r>
          <w:rPr>
            <w:color w:val="0000FF"/>
          </w:rPr>
          <w:t>формулами 20</w:t>
        </w:r>
      </w:hyperlink>
      <w:r>
        <w:t xml:space="preserve"> и </w:t>
      </w:r>
      <w:hyperlink w:anchor="Par1253" w:tooltip="_," w:history="1">
        <w:r>
          <w:rPr>
            <w:color w:val="0000FF"/>
          </w:rPr>
          <w:t>20(1)</w:t>
        </w:r>
      </w:hyperlink>
      <w:r>
        <w:t xml:space="preserve"> приложения N 2 к настоящим Правилам как сумма 2 составляющих:</w:t>
      </w:r>
    </w:p>
    <w:p w:rsidR="003F5672" w:rsidRDefault="003F5672">
      <w:pPr>
        <w:pStyle w:val="ConsPlusNormal"/>
        <w:jc w:val="both"/>
      </w:pPr>
      <w:r>
        <w:t>(в ред. Постановления Правительства РФ от 14.02.2015 N 129)</w:t>
      </w:r>
    </w:p>
    <w:p w:rsidR="003F5672" w:rsidRDefault="003F5672">
      <w:pPr>
        <w:pStyle w:val="ConsPlusNormal"/>
        <w:ind w:firstLine="540"/>
        <w:jc w:val="both"/>
      </w:pPr>
      <w:r>
        <w:t>произведение объема потребленной потребителем горячей воды, приготовленной исполнителем, и тарифа на холодную воду;</w:t>
      </w:r>
    </w:p>
    <w:p w:rsidR="003F5672" w:rsidRDefault="003F5672">
      <w:pPr>
        <w:pStyle w:val="ConsPlusNormal"/>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3F5672" w:rsidRDefault="003F5672">
      <w:pPr>
        <w:pStyle w:val="ConsPlusNormal"/>
        <w:jc w:val="both"/>
      </w:pPr>
      <w:r>
        <w:t>(в ред. Постановления Правительства РФ от 14.02.2015 N 129)</w:t>
      </w:r>
    </w:p>
    <w:p w:rsidR="003F5672" w:rsidRDefault="003F5672">
      <w:pPr>
        <w:pStyle w:val="ConsPlusNormal"/>
        <w:ind w:firstLine="540"/>
        <w:jc w:val="both"/>
      </w:pPr>
      <w:r>
        <w:t xml:space="preserve">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w:t>
      </w:r>
      <w:r w:rsidRPr="00923B39">
        <w:rPr>
          <w:strike/>
        </w:rPr>
        <w:t>за содержание и ремонт общего имущества в многоквартирном доме</w:t>
      </w:r>
      <w:r w:rsidR="00923B39" w:rsidRPr="00923B39">
        <w:t xml:space="preserve"> </w:t>
      </w:r>
      <w:r w:rsidR="00923B39" w:rsidRPr="00923B39">
        <w:rPr>
          <w:highlight w:val="yellow"/>
        </w:rPr>
        <w:t>за содержание жилого помещения</w:t>
      </w:r>
      <w:r>
        <w:t>.</w:t>
      </w:r>
    </w:p>
    <w:p w:rsidR="003F5672" w:rsidRDefault="003F5672">
      <w:pPr>
        <w:pStyle w:val="ConsPlusNormal"/>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3F5672" w:rsidRDefault="003F5672">
      <w:pPr>
        <w:pStyle w:val="ConsPlusNormal"/>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3F5672" w:rsidRDefault="003F5672">
      <w:pPr>
        <w:pStyle w:val="ConsPlusNormal"/>
        <w:ind w:firstLine="540"/>
        <w:jc w:val="both"/>
      </w:pPr>
      <w:r>
        <w:t xml:space="preserve">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w:t>
      </w:r>
      <w:r>
        <w:lastRenderedPageBreak/>
        <w:t>централизованного горячего водоснабжения.</w:t>
      </w:r>
    </w:p>
    <w:p w:rsidR="003F5672" w:rsidRDefault="003F5672">
      <w:pPr>
        <w:pStyle w:val="ConsPlusNormal"/>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3F5672" w:rsidRDefault="003F5672">
      <w:pPr>
        <w:pStyle w:val="ConsPlusNormal"/>
        <w:ind w:firstLine="540"/>
        <w:jc w:val="both"/>
      </w:pPr>
      <w: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w:t>
      </w:r>
      <w:r w:rsidRPr="00184CF3">
        <w:rPr>
          <w:strike/>
        </w:rPr>
        <w:t>председателем совета многоквартирного дома</w:t>
      </w:r>
      <w:r w:rsidR="00184CF3" w:rsidRPr="00184CF3">
        <w:t xml:space="preserve"> </w:t>
      </w:r>
      <w:r w:rsidR="00184CF3" w:rsidRPr="00184CF3">
        <w:rPr>
          <w:highlight w:val="yellow"/>
        </w:rPr>
        <w:t>членом совета многоквартирного дома</w:t>
      </w:r>
      <w:r>
        <w:t>,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3F5672" w:rsidRDefault="003F5672">
      <w:pPr>
        <w:pStyle w:val="ConsPlusNormal"/>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w:t>
      </w:r>
      <w:r w:rsidR="00184CF3" w:rsidRPr="00184CF3">
        <w:t xml:space="preserve">, </w:t>
      </w:r>
      <w:r w:rsidR="00184CF3" w:rsidRPr="00184CF3">
        <w:rPr>
          <w:highlight w:val="yellow"/>
        </w:rPr>
        <w:t>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w:t>
      </w:r>
      <w:r w:rsidR="00184CF3">
        <w:t>,</w:t>
      </w:r>
      <w:r>
        <w:t>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r w:rsidR="00184CF3" w:rsidRPr="00184CF3">
        <w:t xml:space="preserve">, </w:t>
      </w:r>
      <w:r w:rsidR="00184CF3" w:rsidRPr="00184CF3">
        <w:rPr>
          <w:highlight w:val="yellow"/>
        </w:rPr>
        <w:t>а при отказе в получении данного акта делается отметка</w:t>
      </w:r>
      <w:r w:rsidRPr="00184CF3">
        <w:rPr>
          <w:highlight w:val="yellow"/>
        </w:rPr>
        <w:t>.</w:t>
      </w:r>
    </w:p>
    <w:p w:rsidR="003F5672" w:rsidRDefault="003F5672">
      <w:pPr>
        <w:pStyle w:val="ConsPlusNormal"/>
        <w:ind w:firstLine="540"/>
        <w:jc w:val="both"/>
      </w:pPr>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3F5672" w:rsidRDefault="003F5672">
      <w:pPr>
        <w:pStyle w:val="ConsPlusNormal"/>
        <w:jc w:val="both"/>
      </w:pPr>
      <w:r>
        <w:t>(п. 56(1) введен Постановлением Правительства РФ от 16.04.2013 N 344)</w:t>
      </w:r>
    </w:p>
    <w:p w:rsidR="003F5672" w:rsidRDefault="003F5672">
      <w:pPr>
        <w:pStyle w:val="ConsPlusNormal"/>
        <w:ind w:firstLine="540"/>
        <w:jc w:val="both"/>
      </w:pPr>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3F5672" w:rsidRDefault="003F5672">
      <w:pPr>
        <w:pStyle w:val="ConsPlusNormal"/>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3F5672" w:rsidRDefault="003F5672">
      <w:pPr>
        <w:pStyle w:val="ConsPlusNormal"/>
        <w:ind w:firstLine="540"/>
        <w:jc w:val="both"/>
      </w:pPr>
      <w:bookmarkStart w:id="44" w:name="Par446"/>
      <w:bookmarkEnd w:id="44"/>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CB37E3" w:rsidRPr="00CB37E3" w:rsidRDefault="00CB37E3" w:rsidP="00CB37E3">
      <w:pPr>
        <w:pStyle w:val="ConsPlusNormal"/>
        <w:ind w:firstLine="540"/>
        <w:jc w:val="both"/>
        <w:rPr>
          <w:highlight w:val="yellow"/>
        </w:rPr>
      </w:pPr>
      <w:r w:rsidRPr="00CB37E3">
        <w:rPr>
          <w:highlight w:val="yellow"/>
        </w:rPr>
        <w:t>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 число месяца даты составления акта об установлении количества граждан, временно проживающих в жилом помещении в соответствии с пунктом 56(1) настоящих Правил.</w:t>
      </w:r>
    </w:p>
    <w:p w:rsidR="00CB37E3" w:rsidRDefault="00CB37E3" w:rsidP="00CB37E3">
      <w:pPr>
        <w:pStyle w:val="ConsPlusNormal"/>
        <w:ind w:firstLine="540"/>
        <w:jc w:val="both"/>
      </w:pPr>
      <w:r w:rsidRPr="00CB37E3">
        <w:rPr>
          <w:highlight w:val="yellow"/>
        </w:rP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w:t>
      </w:r>
      <w:r w:rsidRPr="00CB37E3">
        <w:rPr>
          <w:highlight w:val="yellow"/>
        </w:rPr>
        <w:lastRenderedPageBreak/>
        <w:t>постоянно проживающим потребителем в течение 3 рабочих дней со дня прибытия временно проживающих потребителей.</w:t>
      </w:r>
    </w:p>
    <w:p w:rsidR="003F5672" w:rsidRPr="00CB37E3" w:rsidRDefault="003F5672">
      <w:pPr>
        <w:pStyle w:val="ConsPlusNormal"/>
        <w:ind w:firstLine="540"/>
        <w:jc w:val="both"/>
        <w:rPr>
          <w:strike/>
        </w:rPr>
      </w:pPr>
      <w:r w:rsidRPr="00CB37E3">
        <w:rPr>
          <w:strike/>
        </w:rPr>
        <w:t xml:space="preserve">58. Количество временно проживающих в жилом помещении потребителей определяется на основании заявления, указанного в </w:t>
      </w:r>
      <w:hyperlink w:anchor="Par446" w:tooltip="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 w:history="1">
        <w:r w:rsidRPr="00CB37E3">
          <w:rPr>
            <w:strike/>
            <w:color w:val="0000FF"/>
          </w:rPr>
          <w:t>подпункте "б" пункта 57</w:t>
        </w:r>
      </w:hyperlink>
      <w:r w:rsidRPr="00CB37E3">
        <w:rPr>
          <w:strike/>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статьей 19.15 Кодекса Российской Федерации об административных правонарушениях.</w:t>
      </w:r>
    </w:p>
    <w:p w:rsidR="003F5672" w:rsidRPr="00CB37E3" w:rsidRDefault="003F5672">
      <w:pPr>
        <w:pStyle w:val="ConsPlusNormal"/>
        <w:jc w:val="both"/>
        <w:rPr>
          <w:strike/>
        </w:rPr>
      </w:pPr>
      <w:r w:rsidRPr="00CB37E3">
        <w:rPr>
          <w:strike/>
        </w:rPr>
        <w:t>(п. 58 в ред. Постановления Правительства РФ от 16.04.2013 N 344)</w:t>
      </w:r>
    </w:p>
    <w:p w:rsidR="00CB37E3" w:rsidRDefault="00CB37E3">
      <w:pPr>
        <w:pStyle w:val="ConsPlusNormal"/>
        <w:ind w:firstLine="540"/>
        <w:jc w:val="both"/>
      </w:pPr>
      <w:bookmarkStart w:id="45" w:name="Par453"/>
      <w:bookmarkEnd w:id="45"/>
      <w:r w:rsidRPr="00CB37E3">
        <w:rPr>
          <w:highlight w:val="yellow"/>
        </w:rPr>
        <w:t>58. Количество временно проживающих в жилом помещении потребителей определяется на основании заявления, указанного в подпункте "б"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w:t>
      </w:r>
    </w:p>
    <w:p w:rsidR="003F5672" w:rsidRPr="0064477E" w:rsidRDefault="003F5672">
      <w:pPr>
        <w:pStyle w:val="ConsPlusNormal"/>
        <w:ind w:firstLine="540"/>
        <w:jc w:val="both"/>
        <w:rPr>
          <w:strike/>
        </w:rPr>
      </w:pPr>
      <w:r w:rsidRPr="0064477E">
        <w:rPr>
          <w:strike/>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3F5672" w:rsidRPr="0064477E" w:rsidRDefault="003F5672">
      <w:pPr>
        <w:pStyle w:val="ConsPlusNormal"/>
        <w:jc w:val="both"/>
        <w:rPr>
          <w:strike/>
        </w:rPr>
      </w:pPr>
      <w:r w:rsidRPr="0064477E">
        <w:rPr>
          <w:strike/>
        </w:rPr>
        <w:t>(в ред. Постановления Правительства РФ от 16.04.2013 N 344)</w:t>
      </w:r>
    </w:p>
    <w:p w:rsidR="0064477E" w:rsidRDefault="0064477E">
      <w:pPr>
        <w:pStyle w:val="ConsPlusNormal"/>
        <w:ind w:firstLine="540"/>
        <w:jc w:val="both"/>
      </w:pPr>
      <w:bookmarkStart w:id="46" w:name="Par455"/>
      <w:bookmarkEnd w:id="46"/>
      <w:r w:rsidRPr="0064477E">
        <w:rPr>
          <w:highlight w:val="yellow"/>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 (1)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 (1)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3F5672" w:rsidRDefault="003F5672">
      <w:pPr>
        <w:pStyle w:val="ConsPlusNormal"/>
        <w:ind w:firstLine="540"/>
        <w:jc w:val="both"/>
      </w:pPr>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3F5672" w:rsidRDefault="003F5672">
      <w:pPr>
        <w:pStyle w:val="ConsPlusNormal"/>
        <w:ind w:firstLine="540"/>
        <w:jc w:val="both"/>
      </w:pPr>
      <w:bookmarkStart w:id="47" w:name="Par456"/>
      <w:bookmarkEnd w:id="47"/>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w:t>
      </w:r>
      <w:r w:rsidRPr="00025827">
        <w:rPr>
          <w:strike/>
        </w:rPr>
        <w:t>не более 6</w:t>
      </w:r>
      <w:r>
        <w:t xml:space="preserve"> </w:t>
      </w:r>
      <w:r w:rsidR="00025827" w:rsidRPr="00025827">
        <w:rPr>
          <w:highlight w:val="yellow"/>
        </w:rPr>
        <w:t>не более 3</w:t>
      </w:r>
      <w:r w:rsidR="00025827">
        <w:t xml:space="preserve"> </w:t>
      </w:r>
      <w:r>
        <w:t>расчетных периодов подряд;</w:t>
      </w:r>
    </w:p>
    <w:p w:rsidR="003F5672" w:rsidRDefault="003F5672">
      <w:pPr>
        <w:pStyle w:val="ConsPlusNormal"/>
        <w:jc w:val="both"/>
      </w:pPr>
      <w:r>
        <w:t>(пп. "б" в ред. Постановления Правительства РФ от 16.04.2013 N 344)</w:t>
      </w:r>
    </w:p>
    <w:p w:rsidR="003F5672" w:rsidRDefault="003F5672">
      <w:pPr>
        <w:pStyle w:val="ConsPlusNormal"/>
        <w:ind w:firstLine="540"/>
        <w:jc w:val="both"/>
        <w:rPr>
          <w:strike/>
        </w:rPr>
      </w:pPr>
      <w:r w:rsidRPr="00E73835">
        <w:rPr>
          <w:strike/>
        </w:rPr>
        <w:t xml:space="preserve">в) в случае, указанном в </w:t>
      </w:r>
      <w:hyperlink w:anchor="Par619" w:tooltip="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 w:history="1">
        <w:r w:rsidRPr="00E73835">
          <w:rPr>
            <w:strike/>
            <w:color w:val="0000FF"/>
          </w:rPr>
          <w:t>подпункте "д" пункта 85</w:t>
        </w:r>
      </w:hyperlink>
      <w:r w:rsidRPr="00E73835">
        <w:rPr>
          <w:strike/>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620" w:tooltip="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 w:history="1">
        <w:r w:rsidRPr="00E73835">
          <w:rPr>
            <w:strike/>
            <w:color w:val="0000FF"/>
          </w:rPr>
          <w:t>подпунктом "е" пункта 85</w:t>
        </w:r>
      </w:hyperlink>
      <w:r w:rsidRPr="00E73835">
        <w:rPr>
          <w:strike/>
        </w:rPr>
        <w:t xml:space="preserve"> настоящих Правил, но не более 3 расчетных периодов подряд.</w:t>
      </w:r>
    </w:p>
    <w:p w:rsidR="00E73835" w:rsidRPr="00E73835" w:rsidRDefault="00E73835">
      <w:pPr>
        <w:pStyle w:val="ConsPlusNormal"/>
        <w:ind w:firstLine="540"/>
        <w:jc w:val="both"/>
      </w:pPr>
      <w:r w:rsidRPr="00E73835">
        <w:rPr>
          <w:highlight w:val="yellow"/>
        </w:rPr>
        <w:t>в) в случае, указанном в подпункте «г»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3F5672" w:rsidRDefault="003F5672">
      <w:pPr>
        <w:pStyle w:val="ConsPlusNormal"/>
        <w:ind w:firstLine="540"/>
        <w:jc w:val="both"/>
      </w:pPr>
      <w:bookmarkStart w:id="48" w:name="Par459"/>
      <w:bookmarkEnd w:id="48"/>
      <w:r>
        <w:t xml:space="preserve">59(1). Плата за коммунальную услугу, предоставленную на общедомовые нужды за расчетный период, с учетом положений </w:t>
      </w:r>
      <w:hyperlink w:anchor="Par392" w:tooltip="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 44</w:t>
        </w:r>
      </w:hyperlink>
      <w:r>
        <w:t xml:space="preserve"> настоящих Правил</w:t>
      </w:r>
      <w:r w:rsidR="00543BDD" w:rsidRPr="00543BDD">
        <w:t xml:space="preserve"> </w:t>
      </w:r>
      <w:r w:rsidR="00543BDD" w:rsidRPr="00543BDD">
        <w:rPr>
          <w:highlight w:val="yellow"/>
        </w:rPr>
        <w:t>а также плата за коммунальную услугу отопления</w:t>
      </w:r>
      <w:r w:rsidRPr="00543BDD">
        <w:rPr>
          <w:highlight w:val="yellow"/>
        </w:rPr>
        <w:t>,</w:t>
      </w:r>
      <w:r>
        <w:t xml:space="preserve"> определяется исходя из рассчитанного среднемесячного объема потребления коммунального </w:t>
      </w:r>
      <w:r>
        <w:lastRenderedPageBreak/>
        <w:t>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3F5672" w:rsidRDefault="003F5672">
      <w:pPr>
        <w:pStyle w:val="ConsPlusNormal"/>
        <w:jc w:val="both"/>
      </w:pPr>
      <w:r>
        <w:t>(п. 59(1) введен Постановлением Правительства РФ от 16.04.2013 N 344)</w:t>
      </w:r>
    </w:p>
    <w:p w:rsidR="003F5672" w:rsidRDefault="003F5672">
      <w:pPr>
        <w:pStyle w:val="ConsPlusNormal"/>
        <w:ind w:firstLine="540"/>
        <w:jc w:val="both"/>
      </w:pPr>
      <w:r>
        <w:t xml:space="preserve">60. По истечении указанного в </w:t>
      </w:r>
      <w:hyperlink w:anchor="Par455" w:tooltip="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 w:history="1">
        <w:r w:rsidRPr="000B4F4A">
          <w:rPr>
            <w:strike/>
            <w:color w:val="0000FF"/>
          </w:rPr>
          <w:t>подпункте "а" пункта 59</w:t>
        </w:r>
      </w:hyperlink>
      <w:r>
        <w:t xml:space="preserve"> </w:t>
      </w:r>
      <w:r w:rsidR="000B4F4A" w:rsidRPr="000B4F4A">
        <w:rPr>
          <w:highlight w:val="yellow"/>
        </w:rPr>
        <w:t>указанных в пункте 59</w:t>
      </w:r>
      <w:r w:rsidR="000B4F4A">
        <w:t xml:space="preserve"> </w:t>
      </w:r>
      <w:r>
        <w:t xml:space="preserve">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исходя из нормативов потребления коммунальных услуг с применением повышающих коэффициентов, </w:t>
      </w:r>
      <w:r w:rsidRPr="000B4F4A">
        <w:rPr>
          <w:strike/>
        </w:rPr>
        <w:t>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r>
        <w:t xml:space="preserve">, </w:t>
      </w:r>
      <w:r w:rsidR="000B4F4A" w:rsidRPr="000B4F4A">
        <w:rPr>
          <w:highlight w:val="yellow"/>
        </w:rPr>
        <w:t>предусмотренных пунктом 42 настоящих Правил</w:t>
      </w:r>
      <w:r w:rsidR="000B4F4A" w:rsidRPr="000B4F4A">
        <w:t xml:space="preserve"> </w:t>
      </w:r>
      <w:r>
        <w:t xml:space="preserve">плата за коммунальную услугу, предоставленную в нежилое помещение, - в соответствии с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пунктом 43</w:t>
        </w:r>
      </w:hyperlink>
      <w:r>
        <w:t xml:space="preserve"> настоящих Правил исходя из расчетного объема коммунального ресурса.</w:t>
      </w:r>
    </w:p>
    <w:p w:rsidR="003F5672" w:rsidRDefault="003F5672">
      <w:pPr>
        <w:pStyle w:val="ConsPlusNormal"/>
        <w:ind w:firstLine="540"/>
        <w:jc w:val="both"/>
      </w:pPr>
      <w:r>
        <w:t xml:space="preserve">По истечении указанного в </w:t>
      </w:r>
      <w:hyperlink w:anchor="Par456" w:tooltip="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w:history="1">
        <w:r>
          <w:rPr>
            <w:color w:val="0000FF"/>
          </w:rPr>
          <w:t>подпункте "б"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исходя из нормативов потребления коммунальных услуг</w:t>
      </w:r>
      <w:r w:rsidR="004274D8" w:rsidRPr="004274D8">
        <w:t xml:space="preserve"> </w:t>
      </w:r>
      <w:r w:rsidR="004274D8" w:rsidRPr="004274D8">
        <w:rPr>
          <w:highlight w:val="yellow"/>
        </w:rPr>
        <w:t>с применением повышающих коэффициентов</w:t>
      </w:r>
      <w:r>
        <w:t xml:space="preserve">, плата за коммунальную услугу, предоставленную в нежилое помещение, - в соответствии с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пунктом 43</w:t>
        </w:r>
      </w:hyperlink>
      <w:r>
        <w:t xml:space="preserve"> настоящих Правил исходя из расчетного объема коммунального ресурса.</w:t>
      </w:r>
    </w:p>
    <w:p w:rsidR="003F5672" w:rsidRDefault="003F5672">
      <w:pPr>
        <w:pStyle w:val="ConsPlusNormal"/>
        <w:jc w:val="both"/>
      </w:pPr>
      <w:r>
        <w:t>(п. 60 в ред. Постановления Правительства РФ от 16.04.2013 N 344)</w:t>
      </w:r>
    </w:p>
    <w:p w:rsidR="004274D8" w:rsidRDefault="004274D8" w:rsidP="004274D8">
      <w:pPr>
        <w:pStyle w:val="ConsPlusNormal"/>
        <w:ind w:firstLine="567"/>
        <w:jc w:val="both"/>
      </w:pPr>
      <w:r w:rsidRPr="004274D8">
        <w:rPr>
          <w:highlight w:val="yellow"/>
        </w:rP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3F5672" w:rsidRPr="004274D8" w:rsidRDefault="003F5672">
      <w:pPr>
        <w:pStyle w:val="ConsPlusNormal"/>
        <w:ind w:firstLine="540"/>
        <w:jc w:val="both"/>
        <w:rPr>
          <w:strike/>
        </w:rPr>
      </w:pPr>
      <w:r w:rsidRPr="004274D8">
        <w:rPr>
          <w:strike/>
        </w:rPr>
        <w:t xml:space="preserve">60(1). 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w:anchor="Par459"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 w:history="1">
        <w:r w:rsidRPr="004274D8">
          <w:rPr>
            <w:strike/>
            <w:color w:val="0000FF"/>
          </w:rPr>
          <w:t>пункте 59(1)</w:t>
        </w:r>
      </w:hyperlink>
      <w:r w:rsidRPr="004274D8">
        <w:rPr>
          <w:strike/>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 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3F5672" w:rsidRPr="004274D8" w:rsidRDefault="003F5672">
      <w:pPr>
        <w:pStyle w:val="ConsPlusNormal"/>
        <w:jc w:val="both"/>
        <w:rPr>
          <w:strike/>
        </w:rPr>
      </w:pPr>
      <w:r w:rsidRPr="004274D8">
        <w:rPr>
          <w:strike/>
        </w:rPr>
        <w:t>(п. 60(1) введен Постановлением Правительства РФ от 16.04.2013 N 344)</w:t>
      </w:r>
    </w:p>
    <w:p w:rsidR="004274D8" w:rsidRPr="004274D8" w:rsidRDefault="004274D8" w:rsidP="004274D8">
      <w:pPr>
        <w:pStyle w:val="ConsPlusNormal"/>
        <w:ind w:firstLine="540"/>
        <w:jc w:val="both"/>
        <w:rPr>
          <w:highlight w:val="yellow"/>
        </w:rPr>
      </w:pPr>
      <w:r w:rsidRPr="004274D8">
        <w:rPr>
          <w:highlight w:val="yellow"/>
        </w:rPr>
        <w:t>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4274D8" w:rsidRPr="004274D8" w:rsidRDefault="004274D8" w:rsidP="004274D8">
      <w:pPr>
        <w:pStyle w:val="ConsPlusNormal"/>
        <w:ind w:firstLine="540"/>
        <w:jc w:val="both"/>
        <w:rPr>
          <w:highlight w:val="yellow"/>
        </w:rPr>
      </w:pPr>
      <w:r w:rsidRPr="004274D8">
        <w:rPr>
          <w:highlight w:val="yellow"/>
        </w:rPr>
        <w:t>за коммунальную услугу, предоставленную на общедомовые нужды, -  в соответствии с порядком, указанном в пункте 48 настоящих Правил,</w:t>
      </w:r>
    </w:p>
    <w:p w:rsidR="004274D8" w:rsidRPr="004274D8" w:rsidRDefault="004274D8" w:rsidP="004274D8">
      <w:pPr>
        <w:pStyle w:val="ConsPlusNormal"/>
        <w:ind w:firstLine="540"/>
        <w:jc w:val="both"/>
        <w:rPr>
          <w:highlight w:val="yellow"/>
        </w:rPr>
      </w:pPr>
      <w:r w:rsidRPr="004274D8">
        <w:rPr>
          <w:highlight w:val="yellow"/>
        </w:rPr>
        <w:t xml:space="preserve"> плата за коммунальную услугу отопления  - исходя из норматива потребления коммунальной услуги по отоплениюс применением повышающих коэффициентов, устанволенных в пункте 42(1) настоящих Правил.»;</w:t>
      </w:r>
    </w:p>
    <w:p w:rsidR="004274D8" w:rsidRDefault="004274D8" w:rsidP="004274D8">
      <w:pPr>
        <w:pStyle w:val="ConsPlusNormal"/>
        <w:ind w:firstLine="540"/>
        <w:jc w:val="both"/>
      </w:pPr>
      <w:r w:rsidRPr="004274D8">
        <w:rPr>
          <w:highlight w:val="yellow"/>
        </w:rP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w:t>
      </w:r>
      <w:r w:rsidRPr="004274D8">
        <w:rPr>
          <w:highlight w:val="yellow"/>
        </w:rPr>
        <w:lastRenderedPageBreak/>
        <w:t>показания такого прибора учета, предоставленные потребителем, не учитываются при расчете платы за коммунальные услуги до момента проведения указанной проверки. В таком случае рамер платы за коммунальные услуги рассчитывается в порядке, установленном настоящими Правилами, для случая отсутствия индивидуальных, общих (квартирных) приборов учета, начиная с расчетного периода, в котором исполнителем составлен такой акт.</w:t>
      </w:r>
    </w:p>
    <w:p w:rsidR="003F5672" w:rsidRPr="004274D8" w:rsidRDefault="003F5672">
      <w:pPr>
        <w:pStyle w:val="ConsPlusNormal"/>
        <w:ind w:firstLine="540"/>
        <w:jc w:val="both"/>
        <w:rPr>
          <w:strike/>
        </w:rPr>
      </w:pPr>
      <w:r w:rsidRPr="004274D8">
        <w:rPr>
          <w:strike/>
        </w:rPr>
        <w:t>60(2). 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3F5672" w:rsidRPr="004274D8" w:rsidRDefault="003F5672">
      <w:pPr>
        <w:pStyle w:val="ConsPlusNormal"/>
        <w:jc w:val="both"/>
        <w:rPr>
          <w:strike/>
        </w:rPr>
      </w:pPr>
      <w:r w:rsidRPr="004274D8">
        <w:rPr>
          <w:strike/>
        </w:rPr>
        <w:t>(п. 60(2) введен Постановлением Правительства РФ от 16.04.2013 N 344)</w:t>
      </w:r>
    </w:p>
    <w:p w:rsidR="003F5672" w:rsidRDefault="003F5672">
      <w:pPr>
        <w:pStyle w:val="ConsPlusNormal"/>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3F5672" w:rsidRDefault="003F5672">
      <w:pPr>
        <w:pStyle w:val="ConsPlusNormal"/>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3F5672" w:rsidRDefault="003F5672">
      <w:pPr>
        <w:pStyle w:val="ConsPlusNormal"/>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3F5672" w:rsidRPr="004274D8" w:rsidRDefault="003F5672">
      <w:pPr>
        <w:pStyle w:val="ConsPlusNormal"/>
        <w:ind w:firstLine="540"/>
        <w:jc w:val="both"/>
        <w:rPr>
          <w:strike/>
        </w:rPr>
      </w:pPr>
      <w:r w:rsidRPr="004274D8">
        <w:rPr>
          <w:strike/>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3F5672" w:rsidRPr="004274D8" w:rsidRDefault="003F5672">
      <w:pPr>
        <w:pStyle w:val="ConsPlusNormal"/>
        <w:ind w:firstLine="540"/>
        <w:jc w:val="both"/>
        <w:rPr>
          <w:strike/>
        </w:rPr>
      </w:pPr>
      <w:r w:rsidRPr="004274D8">
        <w:rPr>
          <w:strike/>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3F5672" w:rsidRPr="004274D8" w:rsidRDefault="003F5672">
      <w:pPr>
        <w:pStyle w:val="ConsPlusNormal"/>
        <w:ind w:firstLine="540"/>
        <w:jc w:val="both"/>
        <w:rPr>
          <w:strike/>
        </w:rPr>
      </w:pPr>
      <w:r w:rsidRPr="004274D8">
        <w:rPr>
          <w:strike/>
        </w:rPr>
        <w:t>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законодательством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3F5672" w:rsidRPr="004274D8" w:rsidRDefault="003F5672">
      <w:pPr>
        <w:pStyle w:val="ConsPlusNormal"/>
        <w:ind w:firstLine="540"/>
        <w:jc w:val="both"/>
        <w:rPr>
          <w:strike/>
        </w:rPr>
      </w:pPr>
      <w:r w:rsidRPr="004274D8">
        <w:rPr>
          <w:strike/>
        </w:rPr>
        <w:t xml:space="preserve">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w:t>
      </w:r>
      <w:r w:rsidRPr="004274D8">
        <w:rPr>
          <w:strike/>
        </w:rPr>
        <w:lastRenderedPageBreak/>
        <w:t>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3F5672" w:rsidRPr="004274D8" w:rsidRDefault="003F5672">
      <w:pPr>
        <w:pStyle w:val="ConsPlusNormal"/>
        <w:ind w:firstLine="540"/>
        <w:jc w:val="both"/>
        <w:rPr>
          <w:strike/>
        </w:rPr>
      </w:pPr>
      <w:r w:rsidRPr="004274D8">
        <w:rPr>
          <w:strike/>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4274D8" w:rsidRPr="004274D8" w:rsidRDefault="004274D8" w:rsidP="004274D8">
      <w:pPr>
        <w:pStyle w:val="ConsPlusNormal"/>
        <w:ind w:firstLine="540"/>
        <w:jc w:val="both"/>
        <w:rPr>
          <w:highlight w:val="yellow"/>
        </w:rPr>
      </w:pPr>
      <w:r w:rsidRPr="004274D8">
        <w:rPr>
          <w:highlight w:val="yellow"/>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4274D8" w:rsidRPr="004274D8" w:rsidRDefault="004274D8" w:rsidP="004274D8">
      <w:pPr>
        <w:pStyle w:val="ConsPlusNormal"/>
        <w:ind w:firstLine="540"/>
        <w:jc w:val="both"/>
        <w:rPr>
          <w:highlight w:val="yellow"/>
        </w:rPr>
      </w:pPr>
      <w:r w:rsidRPr="004274D8">
        <w:rPr>
          <w:highlight w:val="yellow"/>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4274D8" w:rsidRPr="004274D8" w:rsidRDefault="004274D8" w:rsidP="004274D8">
      <w:pPr>
        <w:pStyle w:val="ConsPlusNormal"/>
        <w:ind w:firstLine="540"/>
        <w:jc w:val="both"/>
        <w:rPr>
          <w:highlight w:val="yellow"/>
        </w:rPr>
      </w:pPr>
      <w:r w:rsidRPr="004274D8">
        <w:rPr>
          <w:highlight w:val="yellow"/>
        </w:rPr>
        <w:t>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законодательством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4274D8" w:rsidRPr="004274D8" w:rsidRDefault="004274D8" w:rsidP="004274D8">
      <w:pPr>
        <w:pStyle w:val="ConsPlusNormal"/>
        <w:ind w:firstLine="540"/>
        <w:jc w:val="both"/>
        <w:rPr>
          <w:highlight w:val="yellow"/>
        </w:rPr>
      </w:pPr>
      <w:r w:rsidRPr="004274D8">
        <w:rPr>
          <w:highlight w:val="yellow"/>
        </w:rPr>
        <w:t>Проверку факта несанкционированного подключения потребителяв нежилом помещении осуществляет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совершения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4274D8" w:rsidRDefault="004274D8" w:rsidP="004274D8">
      <w:pPr>
        <w:pStyle w:val="ConsPlusNormal"/>
        <w:ind w:firstLine="540"/>
        <w:jc w:val="both"/>
      </w:pPr>
      <w:r w:rsidRPr="004274D8">
        <w:rPr>
          <w:highlight w:val="yellow"/>
        </w:rPr>
        <w:t>Стоимость потребления коммунальных ресурсов при несанкционированном подключении потребителем в нежилом помещении взыскивается исполнителем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организацией, уполномоченной на совершения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3F5672" w:rsidRDefault="003F5672">
      <w:pPr>
        <w:pStyle w:val="ConsPlusNormal"/>
        <w:ind w:firstLine="540"/>
        <w:jc w:val="both"/>
      </w:pPr>
      <w:r>
        <w:t>63. Потребители обязаны своевременно вносить плату за коммунальные услуги.</w:t>
      </w:r>
    </w:p>
    <w:p w:rsidR="003F5672" w:rsidRDefault="003F5672">
      <w:pPr>
        <w:pStyle w:val="ConsPlusNormal"/>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3F5672" w:rsidRDefault="003F5672">
      <w:pPr>
        <w:pStyle w:val="ConsPlusNormal"/>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3F5672" w:rsidRDefault="003F5672">
      <w:pPr>
        <w:pStyle w:val="ConsPlusNormal"/>
        <w:ind w:firstLine="540"/>
        <w:jc w:val="both"/>
      </w:pPr>
      <w:r>
        <w:t xml:space="preserve">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w:t>
      </w:r>
      <w:r>
        <w:lastRenderedPageBreak/>
        <w:t xml:space="preserve">коммунальной услуги перед исполнителем. При этом </w:t>
      </w:r>
      <w:r w:rsidRPr="00A61529">
        <w:rPr>
          <w:strike/>
        </w:rPr>
        <w:t>исполнитель коммунальных услуг</w:t>
      </w:r>
      <w:r>
        <w:t xml:space="preserve"> </w:t>
      </w:r>
      <w:r w:rsidR="00A61529" w:rsidRPr="00A61529">
        <w:rPr>
          <w:highlight w:val="yellow"/>
        </w:rPr>
        <w:t>исполнитель</w:t>
      </w:r>
      <w:r w:rsidR="00A61529" w:rsidRPr="00A61529">
        <w:t xml:space="preserve"> </w:t>
      </w:r>
      <w:r>
        <w:t>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3F5672" w:rsidRDefault="003F5672">
      <w:pPr>
        <w:pStyle w:val="ConsPlusNormal"/>
        <w:ind w:firstLine="540"/>
        <w:jc w:val="both"/>
      </w:pPr>
      <w:r>
        <w:t>65. Если иное не установлено договором, содержащим положения о предоставлении коммунальных услуг, потребитель вправе по своему выбору:</w:t>
      </w:r>
    </w:p>
    <w:p w:rsidR="003F5672" w:rsidRDefault="003F5672">
      <w:pPr>
        <w:pStyle w:val="ConsPlusNormal"/>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3F5672" w:rsidRDefault="003F5672">
      <w:pPr>
        <w:pStyle w:val="ConsPlusNormal"/>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3F5672" w:rsidRDefault="003F5672">
      <w:pPr>
        <w:pStyle w:val="ConsPlusNormal"/>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3F5672" w:rsidRDefault="003F5672">
      <w:pPr>
        <w:pStyle w:val="ConsPlusNormal"/>
        <w:ind w:firstLine="540"/>
        <w:jc w:val="both"/>
      </w:pPr>
      <w:r>
        <w:t>г) осуществлять предварительную оплату коммунальных услуг в счет будущих расчетных периодов.</w:t>
      </w:r>
    </w:p>
    <w:p w:rsidR="003F5672" w:rsidRDefault="003F5672">
      <w:pPr>
        <w:pStyle w:val="ConsPlusNormal"/>
        <w:ind w:firstLine="540"/>
        <w:jc w:val="both"/>
      </w:pPr>
      <w:r>
        <w:t xml:space="preserve">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w:t>
      </w:r>
      <w:r w:rsidR="003C3E22" w:rsidRPr="003C3E22">
        <w:rPr>
          <w:highlight w:val="yellow"/>
        </w:rPr>
        <w:t>либо договором, содержащим положения о предоставлении коммунальных услуг (при предоставлении коммунальных услуг ресурсоснабжающей организацией)</w:t>
      </w:r>
      <w:r w:rsidR="003C3E22" w:rsidRPr="003C3E22">
        <w:t>,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w:t>
      </w:r>
      <w:r>
        <w:t>не установлен иной срок внесения платы за коммунальные услуги.</w:t>
      </w:r>
    </w:p>
    <w:p w:rsidR="003F5672" w:rsidRDefault="003F5672">
      <w:pPr>
        <w:pStyle w:val="ConsPlusNormal"/>
        <w:ind w:firstLine="540"/>
        <w:jc w:val="both"/>
      </w:pPr>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w:t>
      </w:r>
      <w:r w:rsidR="003C3E22" w:rsidRPr="003C3E22">
        <w:t xml:space="preserve">, </w:t>
      </w:r>
      <w:r w:rsidR="003C3E22" w:rsidRPr="003C3E22">
        <w:rPr>
          <w:highlight w:val="yellow"/>
        </w:rPr>
        <w:t>либо договором, содержащим положения о предоставлении коммунальных услуг (при предоставлении коммунальных услуг ресурсоснабжающей организацией)</w:t>
      </w:r>
      <w:r w:rsidR="003C3E22" w:rsidRPr="003C3E22">
        <w:t>,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w:t>
      </w:r>
      <w:r w:rsidR="003C3E22">
        <w:t xml:space="preserve"> </w:t>
      </w:r>
      <w:r>
        <w:t>не установлен иной срок представления платежных документов.</w:t>
      </w:r>
    </w:p>
    <w:p w:rsidR="003F5672" w:rsidRDefault="003F5672">
      <w:pPr>
        <w:pStyle w:val="ConsPlusNormal"/>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3F5672" w:rsidRDefault="003F5672">
      <w:pPr>
        <w:pStyle w:val="ConsPlusNormal"/>
        <w:ind w:firstLine="540"/>
        <w:jc w:val="both"/>
      </w:pPr>
      <w:r>
        <w:t>69. В платежном документе указываются:</w:t>
      </w:r>
    </w:p>
    <w:p w:rsidR="003F5672" w:rsidRDefault="003F5672">
      <w:pPr>
        <w:pStyle w:val="ConsPlusNormal"/>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3F5672" w:rsidRDefault="003F5672">
      <w:pPr>
        <w:pStyle w:val="ConsPlusNormal"/>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3F5672" w:rsidRDefault="003F5672">
      <w:pPr>
        <w:pStyle w:val="ConsPlusNormal"/>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3F5672" w:rsidRDefault="003F5672">
      <w:pPr>
        <w:pStyle w:val="ConsPlusNormal"/>
        <w:jc w:val="both"/>
      </w:pPr>
      <w:r>
        <w:t>(в ред. Постановления Правительства РФ от 14.02.2015 N 129)</w:t>
      </w:r>
    </w:p>
    <w:p w:rsidR="003F5672" w:rsidRDefault="003F5672">
      <w:pPr>
        <w:pStyle w:val="ConsPlusNormal"/>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3F5672" w:rsidRDefault="003F5672">
      <w:pPr>
        <w:pStyle w:val="ConsPlusNormal"/>
        <w:ind w:firstLine="540"/>
        <w:jc w:val="both"/>
      </w:pPr>
      <w:r>
        <w:t xml:space="preserve">д) объем каждого вида коммунальных услуг, предоставленных за расчетный период на общедомовые нужды </w:t>
      </w:r>
      <w:r w:rsidR="005F00C4" w:rsidRPr="005F00C4">
        <w:rPr>
          <w:highlight w:val="yellow"/>
        </w:rPr>
        <w:t>для случаев, предусмотренных настоящими Правилами</w:t>
      </w:r>
      <w:r w:rsidR="005F00C4" w:rsidRPr="005F00C4">
        <w:t xml:space="preserve"> </w:t>
      </w:r>
      <w:r>
        <w:t xml:space="preserve">в расчете на каждого потребителя, и размер </w:t>
      </w:r>
      <w:r>
        <w:lastRenderedPageBreak/>
        <w:t>платы за каждый вид таких коммунальных услуг, определенные в соответствии с настоящими Правилами;</w:t>
      </w:r>
    </w:p>
    <w:p w:rsidR="003F5672" w:rsidRDefault="003F5672">
      <w:pPr>
        <w:pStyle w:val="ConsPlusNormal"/>
        <w:jc w:val="both"/>
      </w:pPr>
      <w:r>
        <w:t>(в ред. Постановления Правительства РФ от 14.02.2015 N 129)</w:t>
      </w:r>
    </w:p>
    <w:p w:rsidR="003F5672" w:rsidRDefault="003F5672">
      <w:pPr>
        <w:pStyle w:val="ConsPlusNormal"/>
        <w:ind w:firstLine="540"/>
        <w:jc w:val="both"/>
      </w:pPr>
      <w:r>
        <w:t xml:space="preserve">е) общий объем каждого вида коммунальных услуг на общедомовые нужды, предоставленный в многоквартирном доме </w:t>
      </w:r>
      <w:r w:rsidR="0023356D" w:rsidRPr="0023356D">
        <w:rPr>
          <w:highlight w:val="yellow"/>
        </w:rPr>
        <w:t>в случаях, предусмотренных настоящими Правилами</w:t>
      </w:r>
      <w:r w:rsidR="0023356D" w:rsidRPr="0023356D">
        <w:t>,</w:t>
      </w:r>
      <w:r>
        <w:t>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F5672" w:rsidRDefault="003F5672">
      <w:pPr>
        <w:pStyle w:val="ConsPlusNormal"/>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3F5672" w:rsidRDefault="003F5672">
      <w:pPr>
        <w:pStyle w:val="ConsPlusNormal"/>
        <w:ind w:firstLine="540"/>
        <w:jc w:val="both"/>
      </w:pPr>
      <w:r>
        <w:t>пользованием жилым помещением временно проживающими потребителями;</w:t>
      </w:r>
    </w:p>
    <w:p w:rsidR="003F5672" w:rsidRDefault="003F5672">
      <w:pPr>
        <w:pStyle w:val="ConsPlusNormal"/>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3F5672" w:rsidRDefault="003F5672">
      <w:pPr>
        <w:pStyle w:val="ConsPlusNormal"/>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3F5672" w:rsidRPr="0023356D" w:rsidRDefault="003F5672">
      <w:pPr>
        <w:pStyle w:val="ConsPlusNormal"/>
        <w:ind w:firstLine="540"/>
        <w:jc w:val="both"/>
        <w:rPr>
          <w:strike/>
        </w:rPr>
      </w:pPr>
      <w:r w:rsidRPr="0023356D">
        <w:rPr>
          <w:strike/>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23356D" w:rsidRDefault="0023356D">
      <w:pPr>
        <w:pStyle w:val="ConsPlusNormal"/>
        <w:ind w:firstLine="540"/>
        <w:jc w:val="both"/>
      </w:pPr>
      <w:r w:rsidRPr="0023356D">
        <w:rPr>
          <w:highlight w:val="yellow"/>
        </w:rP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3F5672" w:rsidRDefault="003F5672">
      <w:pPr>
        <w:pStyle w:val="ConsPlusNormal"/>
        <w:ind w:firstLine="540"/>
        <w:jc w:val="both"/>
      </w:pPr>
      <w:r>
        <w:t>иными основаниями, установленными в настоящих Правилах;</w:t>
      </w:r>
    </w:p>
    <w:p w:rsidR="003F5672" w:rsidRDefault="003F5672">
      <w:pPr>
        <w:pStyle w:val="ConsPlusNormal"/>
        <w:ind w:firstLine="540"/>
        <w:jc w:val="both"/>
      </w:pPr>
      <w:r>
        <w:t>з) сведения о размере задолженности потребителя перед исполнителем за предыдущие расчетные периоды;</w:t>
      </w:r>
    </w:p>
    <w:p w:rsidR="003F5672" w:rsidRDefault="003F5672">
      <w:pPr>
        <w:pStyle w:val="ConsPlusNormal"/>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3F5672" w:rsidRDefault="003F5672">
      <w:pPr>
        <w:pStyle w:val="ConsPlusNormal"/>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ar513"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пунктами 72</w:t>
        </w:r>
      </w:hyperlink>
      <w:r>
        <w:t xml:space="preserve"> и </w:t>
      </w:r>
      <w:hyperlink w:anchor="Par523" w:tooltip="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 w:history="1">
        <w:r>
          <w:rPr>
            <w:color w:val="0000FF"/>
          </w:rPr>
          <w:t>75</w:t>
        </w:r>
      </w:hyperlink>
      <w:r>
        <w:t xml:space="preserve"> настоящих Правил;</w:t>
      </w:r>
    </w:p>
    <w:p w:rsidR="00FC253D" w:rsidRDefault="00FC253D">
      <w:pPr>
        <w:pStyle w:val="ConsPlusNormal"/>
        <w:ind w:firstLine="540"/>
        <w:jc w:val="both"/>
      </w:pPr>
      <w:r w:rsidRPr="00FC253D">
        <w:rPr>
          <w:highlight w:val="yellow"/>
        </w:rPr>
        <w:t>к(1))специальные коды - идентификаторы плательщика и получателя платежей</w:t>
      </w:r>
    </w:p>
    <w:p w:rsidR="003F5672" w:rsidRDefault="003F5672">
      <w:pPr>
        <w:pStyle w:val="ConsPlusNormal"/>
        <w:ind w:firstLine="540"/>
        <w:jc w:val="both"/>
      </w:pPr>
      <w:r>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3F5672" w:rsidRDefault="003F5672">
      <w:pPr>
        <w:pStyle w:val="ConsPlusNormal"/>
        <w:jc w:val="both"/>
      </w:pPr>
      <w:r>
        <w:t>(в ред. Постановления Правительства РФ от 22.07.2013 N 614)</w:t>
      </w:r>
    </w:p>
    <w:p w:rsidR="003F5672" w:rsidRDefault="003F5672">
      <w:pPr>
        <w:pStyle w:val="ConsPlusNormal"/>
        <w:ind w:firstLine="540"/>
        <w:jc w:val="both"/>
      </w:pPr>
      <w:r>
        <w:t>70. В платежном документе, выставляемом потребителю коммунальных услуг в многоквартирном доме</w:t>
      </w:r>
      <w:r w:rsidR="00FC253D" w:rsidRPr="00FC253D">
        <w:t xml:space="preserve">, </w:t>
      </w:r>
      <w:r w:rsidR="00FC253D" w:rsidRPr="00FC253D">
        <w:rPr>
          <w:highlight w:val="yellow"/>
        </w:rPr>
        <w:t>в случае, установленном во втором абзаце пункта 40 настоящих Правил</w:t>
      </w:r>
      <w:r>
        <w:t>,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3F5672" w:rsidRDefault="003F5672">
      <w:pPr>
        <w:pStyle w:val="ConsPlusNormal"/>
        <w:jc w:val="both"/>
      </w:pPr>
      <w:r>
        <w:t>(в ред. Постановления Правительства РФ от 14.02.2015 N 129)</w:t>
      </w:r>
    </w:p>
    <w:p w:rsidR="003F5672" w:rsidRDefault="003F5672">
      <w:pPr>
        <w:pStyle w:val="ConsPlusNormal"/>
        <w:ind w:firstLine="540"/>
        <w:jc w:val="both"/>
      </w:pPr>
      <w:r>
        <w:t xml:space="preserve">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w:t>
      </w:r>
      <w:r w:rsidRPr="000A58E4">
        <w:rPr>
          <w:strike/>
        </w:rPr>
        <w:t>в отдельном документе, направляемом потребителю</w:t>
      </w:r>
      <w:r>
        <w:t>.</w:t>
      </w:r>
      <w:r w:rsidR="000A58E4" w:rsidRPr="000A58E4">
        <w:t xml:space="preserve"> </w:t>
      </w:r>
      <w:r w:rsidR="000A58E4" w:rsidRPr="000A58E4">
        <w:rPr>
          <w:highlight w:val="yellow"/>
        </w:rPr>
        <w:t>в платежном документе для внесения платы за коммунальные услуги</w:t>
      </w:r>
    </w:p>
    <w:p w:rsidR="003F5672" w:rsidRDefault="003F5672">
      <w:pPr>
        <w:pStyle w:val="ConsPlusNormal"/>
        <w:ind w:firstLine="540"/>
        <w:jc w:val="both"/>
      </w:pPr>
      <w:r>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3F5672" w:rsidRDefault="003F5672">
      <w:pPr>
        <w:pStyle w:val="ConsPlusNormal"/>
        <w:jc w:val="both"/>
      </w:pPr>
      <w:r>
        <w:t>(в ред. Постановлений Правительства РФ от 26.03.2014 N 230, от 04.09.2015 N 941)</w:t>
      </w:r>
    </w:p>
    <w:p w:rsidR="003F5672" w:rsidRDefault="003F5672">
      <w:pPr>
        <w:pStyle w:val="ConsPlusNormal"/>
        <w:ind w:firstLine="540"/>
        <w:jc w:val="both"/>
      </w:pPr>
      <w:bookmarkStart w:id="49" w:name="Par513"/>
      <w:bookmarkEnd w:id="49"/>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3F5672" w:rsidRDefault="003F5672">
      <w:pPr>
        <w:pStyle w:val="ConsPlusNormal"/>
        <w:ind w:firstLine="540"/>
        <w:jc w:val="both"/>
      </w:pPr>
      <w: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w:t>
      </w:r>
      <w:r>
        <w:lastRenderedPageBreak/>
        <w:t>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3F5672" w:rsidRDefault="003F5672">
      <w:pPr>
        <w:pStyle w:val="ConsPlusNormal"/>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3F5672" w:rsidRDefault="003F5672">
      <w:pPr>
        <w:pStyle w:val="ConsPlusNormal"/>
        <w:pBdr>
          <w:top w:val="single" w:sz="6" w:space="0" w:color="auto"/>
        </w:pBdr>
        <w:spacing w:before="100" w:after="100"/>
        <w:jc w:val="both"/>
        <w:rPr>
          <w:sz w:val="2"/>
          <w:szCs w:val="2"/>
        </w:rPr>
      </w:pPr>
    </w:p>
    <w:p w:rsidR="003F5672" w:rsidRDefault="003F5672">
      <w:pPr>
        <w:pStyle w:val="ConsPlusNormal"/>
        <w:ind w:firstLine="540"/>
        <w:jc w:val="both"/>
      </w:pPr>
      <w:r>
        <w:t>КонсультантПлюс: примечание.</w:t>
      </w:r>
    </w:p>
    <w:p w:rsidR="003F5672" w:rsidRDefault="003F5672">
      <w:pPr>
        <w:pStyle w:val="ConsPlusNormal"/>
        <w:ind w:firstLine="540"/>
        <w:jc w:val="both"/>
      </w:pPr>
      <w:r>
        <w:t>В соответствии с Постановлением Правительства РФ от 08.12.2015 N 1340 к отношениям, регулируемым актами Правительства РФ, в которых используется ставка рефинансирования Банка России, с 1 января 2016 года вместо ставки рефинансирования применяется ключевая ставка Банка России.</w:t>
      </w:r>
    </w:p>
    <w:p w:rsidR="003F5672" w:rsidRDefault="003F5672">
      <w:pPr>
        <w:pStyle w:val="ConsPlusNormal"/>
        <w:pBdr>
          <w:top w:val="single" w:sz="6" w:space="0" w:color="auto"/>
        </w:pBdr>
        <w:spacing w:before="100" w:after="100"/>
        <w:jc w:val="both"/>
        <w:rPr>
          <w:sz w:val="2"/>
          <w:szCs w:val="2"/>
        </w:rPr>
      </w:pPr>
    </w:p>
    <w:p w:rsidR="003F5672" w:rsidRDefault="003F5672">
      <w:pPr>
        <w:pStyle w:val="ConsPlusNormal"/>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3F5672" w:rsidRDefault="003F5672">
      <w:pPr>
        <w:pStyle w:val="ConsPlusNormal"/>
        <w:ind w:firstLine="540"/>
        <w:jc w:val="both"/>
      </w:pPr>
      <w:r>
        <w:t xml:space="preserve">73. Потребитель, получивший от исполнителя платежный документ, указанный в </w:t>
      </w:r>
      <w:hyperlink w:anchor="Par513"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3F5672" w:rsidRDefault="003F5672">
      <w:pPr>
        <w:pStyle w:val="ConsPlusNormal"/>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3F5672" w:rsidRDefault="003F5672">
      <w:pPr>
        <w:pStyle w:val="ConsPlusNormal"/>
        <w:ind w:firstLine="540"/>
        <w:jc w:val="both"/>
      </w:pPr>
      <w:bookmarkStart w:id="50" w:name="Par523"/>
      <w:bookmarkEnd w:id="50"/>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513"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пункте 72</w:t>
        </w:r>
      </w:hyperlink>
      <w:r>
        <w:t xml:space="preserve"> настоящих Правил, согласовываются потребителем и исполнителем.</w:t>
      </w:r>
    </w:p>
    <w:p w:rsidR="003F5672" w:rsidRDefault="003F5672">
      <w:pPr>
        <w:pStyle w:val="ConsPlusNormal"/>
        <w:pBdr>
          <w:top w:val="single" w:sz="6" w:space="0" w:color="auto"/>
        </w:pBdr>
        <w:spacing w:before="100" w:after="100"/>
        <w:jc w:val="both"/>
        <w:rPr>
          <w:sz w:val="2"/>
          <w:szCs w:val="2"/>
        </w:rPr>
      </w:pPr>
    </w:p>
    <w:p w:rsidR="003F5672" w:rsidRDefault="003F5672">
      <w:pPr>
        <w:pStyle w:val="ConsPlusNormal"/>
        <w:ind w:firstLine="540"/>
        <w:jc w:val="both"/>
      </w:pPr>
      <w:r>
        <w:t>КонсультантПлюс: примечание.</w:t>
      </w:r>
    </w:p>
    <w:p w:rsidR="003F5672" w:rsidRDefault="003F5672">
      <w:pPr>
        <w:pStyle w:val="ConsPlusNormal"/>
        <w:ind w:firstLine="540"/>
        <w:jc w:val="both"/>
      </w:pPr>
      <w:r>
        <w:t>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(часть 2 статьи 8 Федерального закона от 29.12.2004 N 189-ФЗ "О введении в действие Жилищного кодекса Российской Федерации").</w:t>
      </w:r>
    </w:p>
    <w:p w:rsidR="003F5672" w:rsidRDefault="003F5672">
      <w:pPr>
        <w:pStyle w:val="ConsPlusNormal"/>
        <w:pBdr>
          <w:top w:val="single" w:sz="6" w:space="0" w:color="auto"/>
        </w:pBdr>
        <w:spacing w:before="100" w:after="100"/>
        <w:jc w:val="both"/>
        <w:rPr>
          <w:sz w:val="2"/>
          <w:szCs w:val="2"/>
        </w:rPr>
      </w:pPr>
    </w:p>
    <w:p w:rsidR="003F5672" w:rsidRDefault="003F5672">
      <w:pPr>
        <w:pStyle w:val="ConsPlusNormal"/>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F5672" w:rsidRDefault="003F5672">
      <w:pPr>
        <w:pStyle w:val="ConsPlusNormal"/>
        <w:jc w:val="both"/>
      </w:pPr>
      <w:r>
        <w:t>(в ред. Постановления Правительства РФ от 27.08.2012 N 857)</w:t>
      </w:r>
    </w:p>
    <w:p w:rsidR="003F5672" w:rsidRDefault="003F5672">
      <w:pPr>
        <w:pStyle w:val="ConsPlusNormal"/>
        <w:ind w:firstLine="540"/>
        <w:jc w:val="both"/>
      </w:pPr>
      <w:r>
        <w:lastRenderedPageBreak/>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F5672" w:rsidRDefault="003F5672">
      <w:pPr>
        <w:pStyle w:val="ConsPlusNormal"/>
        <w:jc w:val="both"/>
      </w:pPr>
      <w:r>
        <w:t>(в ред. Постановления Правительства РФ от 27.08.2012 N 857)</w:t>
      </w:r>
    </w:p>
    <w:p w:rsidR="003F5672" w:rsidRDefault="003F5672">
      <w:pPr>
        <w:pStyle w:val="ConsPlusNormal"/>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3F5672" w:rsidRDefault="003F5672">
      <w:pPr>
        <w:pStyle w:val="ConsPlusNormal"/>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3F5672" w:rsidRDefault="003F5672">
      <w:pPr>
        <w:pStyle w:val="ConsPlusNormal"/>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3F5672" w:rsidRDefault="003F5672">
      <w:pPr>
        <w:pStyle w:val="ConsPlusNormal"/>
        <w:ind w:firstLine="540"/>
        <w:jc w:val="both"/>
      </w:pPr>
    </w:p>
    <w:p w:rsidR="003F5672" w:rsidRDefault="003F5672">
      <w:pPr>
        <w:pStyle w:val="ConsPlusNormal"/>
        <w:jc w:val="center"/>
        <w:outlineLvl w:val="1"/>
      </w:pPr>
      <w:r>
        <w:t>VII. Порядок учета коммунальных услуг с использованием</w:t>
      </w:r>
    </w:p>
    <w:p w:rsidR="003F5672" w:rsidRDefault="003F5672">
      <w:pPr>
        <w:pStyle w:val="ConsPlusNormal"/>
        <w:jc w:val="center"/>
      </w:pPr>
      <w:r>
        <w:t>приборов учета, основания и порядок проведения проверок</w:t>
      </w:r>
    </w:p>
    <w:p w:rsidR="003F5672" w:rsidRDefault="003F5672">
      <w:pPr>
        <w:pStyle w:val="ConsPlusNormal"/>
        <w:jc w:val="center"/>
      </w:pPr>
      <w:r>
        <w:t>состояния приборов учета и правильности снятия их показаний</w:t>
      </w:r>
    </w:p>
    <w:p w:rsidR="003F5672" w:rsidRDefault="003F5672">
      <w:pPr>
        <w:pStyle w:val="ConsPlusNormal"/>
        <w:ind w:firstLine="540"/>
        <w:jc w:val="both"/>
      </w:pPr>
    </w:p>
    <w:p w:rsidR="003F5672" w:rsidRDefault="003F5672">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3F5672" w:rsidRDefault="003F5672">
      <w:pPr>
        <w:pStyle w:val="ConsPlusNormal"/>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3F5672" w:rsidRDefault="003F5672">
      <w:pPr>
        <w:pStyle w:val="ConsPlusNormal"/>
        <w:ind w:firstLine="540"/>
        <w:jc w:val="both"/>
      </w:pPr>
      <w:bookmarkStart w:id="51" w:name="Par542"/>
      <w:bookmarkEnd w:id="51"/>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3F5672" w:rsidRDefault="003F5672">
      <w:pPr>
        <w:pStyle w:val="ConsPlusNormal"/>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3F5672" w:rsidRDefault="003F5672">
      <w:pPr>
        <w:pStyle w:val="ConsPlusNormal"/>
        <w:ind w:firstLine="540"/>
        <w:jc w:val="both"/>
      </w:pPr>
      <w:r>
        <w:t>В заявке указывается следующая информация:</w:t>
      </w:r>
    </w:p>
    <w:p w:rsidR="003F5672" w:rsidRDefault="003F5672">
      <w:pPr>
        <w:pStyle w:val="ConsPlusNormal"/>
        <w:jc w:val="both"/>
      </w:pPr>
      <w:r>
        <w:t>(абзац введен Постановлением Правительства РФ от 19.09.2013 N 824)</w:t>
      </w:r>
    </w:p>
    <w:p w:rsidR="003F5672" w:rsidRDefault="003F5672">
      <w:pPr>
        <w:pStyle w:val="ConsPlusNormal"/>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3F5672" w:rsidRDefault="003F5672">
      <w:pPr>
        <w:pStyle w:val="ConsPlusNormal"/>
        <w:jc w:val="both"/>
      </w:pPr>
      <w:r>
        <w:t>(абзац введен Постановлением Правительства РФ от 19.09.2013 N 824)</w:t>
      </w:r>
    </w:p>
    <w:p w:rsidR="003F5672" w:rsidRDefault="003F5672">
      <w:pPr>
        <w:pStyle w:val="ConsPlusNormal"/>
        <w:ind w:firstLine="540"/>
        <w:jc w:val="both"/>
      </w:pPr>
      <w:r>
        <w:t>предлагаемая дата и время ввода установленного прибора учета в эксплуатацию;</w:t>
      </w:r>
    </w:p>
    <w:p w:rsidR="003F5672" w:rsidRDefault="003F5672">
      <w:pPr>
        <w:pStyle w:val="ConsPlusNormal"/>
        <w:jc w:val="both"/>
      </w:pPr>
      <w:r>
        <w:t>(абзац введен Постановлением Правительства РФ от 19.09.2013 N 824)</w:t>
      </w:r>
    </w:p>
    <w:p w:rsidR="003F5672" w:rsidRDefault="003F5672">
      <w:pPr>
        <w:pStyle w:val="ConsPlusNormal"/>
        <w:ind w:firstLine="540"/>
        <w:jc w:val="both"/>
      </w:pPr>
      <w:r>
        <w:t>тип и заводской номер установленного прибора учета, место его установки;</w:t>
      </w:r>
    </w:p>
    <w:p w:rsidR="003F5672" w:rsidRDefault="003F5672">
      <w:pPr>
        <w:pStyle w:val="ConsPlusNormal"/>
        <w:jc w:val="both"/>
      </w:pPr>
      <w:r>
        <w:t>(абзац введен Постановлением Правительства РФ от 19.09.2013 N 824)</w:t>
      </w:r>
    </w:p>
    <w:p w:rsidR="003F5672" w:rsidRDefault="003F5672">
      <w:pPr>
        <w:pStyle w:val="ConsPlusNormal"/>
        <w:ind w:firstLine="540"/>
        <w:jc w:val="both"/>
      </w:pPr>
      <w:r>
        <w:t>сведения об организации, осуществившей монтаж прибора учета;</w:t>
      </w:r>
    </w:p>
    <w:p w:rsidR="003F5672" w:rsidRDefault="003F5672">
      <w:pPr>
        <w:pStyle w:val="ConsPlusNormal"/>
        <w:jc w:val="both"/>
      </w:pPr>
      <w:r>
        <w:t>(абзац введен Постановлением Правительства РФ от 19.09.2013 N 824)</w:t>
      </w:r>
    </w:p>
    <w:p w:rsidR="003F5672" w:rsidRDefault="003F5672">
      <w:pPr>
        <w:pStyle w:val="ConsPlusNormal"/>
        <w:ind w:firstLine="540"/>
        <w:jc w:val="both"/>
      </w:pPr>
      <w:r>
        <w:t>показания прибора учета на момент его установки;</w:t>
      </w:r>
    </w:p>
    <w:p w:rsidR="003F5672" w:rsidRDefault="003F5672">
      <w:pPr>
        <w:pStyle w:val="ConsPlusNormal"/>
        <w:jc w:val="both"/>
      </w:pPr>
      <w:r>
        <w:t>(абзац введен Постановлением Правительства РФ от 19.09.2013 N 824)</w:t>
      </w:r>
    </w:p>
    <w:p w:rsidR="003F5672" w:rsidRDefault="003F5672">
      <w:pPr>
        <w:pStyle w:val="ConsPlusNormal"/>
        <w:ind w:firstLine="540"/>
        <w:jc w:val="both"/>
      </w:pPr>
      <w:r>
        <w:t>дата следующей поверки.</w:t>
      </w:r>
    </w:p>
    <w:p w:rsidR="003F5672" w:rsidRDefault="003F5672">
      <w:pPr>
        <w:pStyle w:val="ConsPlusNormal"/>
        <w:jc w:val="both"/>
      </w:pPr>
      <w:r>
        <w:t>(абзац введен Постановлением Правительства РФ от 19.09.2013 N 824)</w:t>
      </w:r>
    </w:p>
    <w:p w:rsidR="003F5672" w:rsidRDefault="003F5672">
      <w:pPr>
        <w:pStyle w:val="ConsPlusNormal"/>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3F5672" w:rsidRDefault="003F5672">
      <w:pPr>
        <w:pStyle w:val="ConsPlusNormal"/>
        <w:jc w:val="both"/>
      </w:pPr>
      <w:r>
        <w:t>(абзац введен Постановлением Правительства РФ от 19.09.2013 N 824)</w:t>
      </w:r>
    </w:p>
    <w:p w:rsidR="003F5672" w:rsidRDefault="003F5672">
      <w:pPr>
        <w:pStyle w:val="ConsPlusNormal"/>
        <w:ind w:firstLine="540"/>
        <w:jc w:val="both"/>
      </w:pPr>
      <w:r>
        <w:lastRenderedPageBreak/>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3F5672" w:rsidRDefault="003F5672">
      <w:pPr>
        <w:pStyle w:val="ConsPlusNormal"/>
        <w:ind w:firstLine="540"/>
        <w:jc w:val="both"/>
      </w:pPr>
      <w: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строительства и жилищно-коммунального хозяйства Российской Федерации.</w:t>
      </w:r>
    </w:p>
    <w:p w:rsidR="003F5672" w:rsidRDefault="003F5672">
      <w:pPr>
        <w:pStyle w:val="ConsPlusNormal"/>
        <w:jc w:val="both"/>
      </w:pPr>
      <w:r>
        <w:t>(в ред. Постановления Правительства РФ от 26.03.2014 N 230)</w:t>
      </w:r>
    </w:p>
    <w:p w:rsidR="003F5672" w:rsidRDefault="003F5672">
      <w:pPr>
        <w:pStyle w:val="ConsPlusNormal"/>
        <w:ind w:firstLine="540"/>
        <w:jc w:val="both"/>
      </w:pPr>
      <w:bookmarkStart w:id="52" w:name="Par563"/>
      <w:bookmarkEnd w:id="52"/>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3F5672" w:rsidRDefault="003F5672">
      <w:pPr>
        <w:pStyle w:val="ConsPlusNormal"/>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3F5672" w:rsidRDefault="003F5672">
      <w:pPr>
        <w:pStyle w:val="ConsPlusNormal"/>
        <w:jc w:val="both"/>
      </w:pPr>
      <w:r>
        <w:t>(п. 81(1) введен Постановлением Правительства РФ от 19.09.2013 N 824)</w:t>
      </w:r>
    </w:p>
    <w:p w:rsidR="003F5672" w:rsidRDefault="003F5672">
      <w:pPr>
        <w:pStyle w:val="ConsPlusNormal"/>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563"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542"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3F5672" w:rsidRDefault="003F5672">
      <w:pPr>
        <w:pStyle w:val="ConsPlusNormal"/>
        <w:jc w:val="both"/>
      </w:pPr>
      <w:r>
        <w:t>(п. 81(2) введен Постановлением Правительства РФ от 19.09.2013 N 824)</w:t>
      </w:r>
    </w:p>
    <w:p w:rsidR="003F5672" w:rsidRDefault="003F5672">
      <w:pPr>
        <w:pStyle w:val="ConsPlusNormal"/>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578" w:tooltip="81(6). По результатам проверки прибора учета исполнитель оформляет акт ввода прибора учета в эксплуатацию, в котором указываются:" w:history="1">
        <w:r>
          <w:rPr>
            <w:color w:val="0000FF"/>
          </w:rPr>
          <w:t>пунктом 81(6)</w:t>
        </w:r>
      </w:hyperlink>
      <w:r>
        <w:t xml:space="preserve"> настоящих Правил.</w:t>
      </w:r>
    </w:p>
    <w:p w:rsidR="003F5672" w:rsidRDefault="003F5672">
      <w:pPr>
        <w:pStyle w:val="ConsPlusNormal"/>
        <w:jc w:val="both"/>
      </w:pPr>
      <w:r>
        <w:t>(п. 81(3) введен Постановлением Правительства РФ от 19.09.2013 N 824)</w:t>
      </w:r>
    </w:p>
    <w:p w:rsidR="003F5672" w:rsidRDefault="003F5672">
      <w:pPr>
        <w:pStyle w:val="ConsPlusNormal"/>
        <w:ind w:firstLine="540"/>
        <w:jc w:val="both"/>
      </w:pPr>
      <w:bookmarkStart w:id="53" w:name="Par570"/>
      <w:bookmarkEnd w:id="53"/>
      <w:r>
        <w:t>81(4). В ходе ввода прибора учета в эксплуатацию проверке подлежат:</w:t>
      </w:r>
    </w:p>
    <w:p w:rsidR="003F5672" w:rsidRDefault="003F5672">
      <w:pPr>
        <w:pStyle w:val="ConsPlusNormal"/>
        <w:ind w:firstLine="540"/>
        <w:jc w:val="both"/>
      </w:pPr>
      <w:r>
        <w:t>а) соответствие заводского номера на приборе учета номеру, указанному в его паспорте;</w:t>
      </w:r>
    </w:p>
    <w:p w:rsidR="003F5672" w:rsidRDefault="003F5672">
      <w:pPr>
        <w:pStyle w:val="ConsPlusNormal"/>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3F5672" w:rsidRDefault="003F5672">
      <w:pPr>
        <w:pStyle w:val="ConsPlusNormal"/>
        <w:ind w:firstLine="540"/>
        <w:jc w:val="both"/>
      </w:pPr>
      <w:r>
        <w:t>в) наличие знаков последней поверки (за исключением новых приборов учета);</w:t>
      </w:r>
    </w:p>
    <w:p w:rsidR="003F5672" w:rsidRDefault="003F5672">
      <w:pPr>
        <w:pStyle w:val="ConsPlusNormal"/>
        <w:ind w:firstLine="540"/>
        <w:jc w:val="both"/>
      </w:pPr>
      <w:r>
        <w:t>г) работоспособность прибора учета.</w:t>
      </w:r>
    </w:p>
    <w:p w:rsidR="003F5672" w:rsidRDefault="003F5672">
      <w:pPr>
        <w:pStyle w:val="ConsPlusNormal"/>
        <w:jc w:val="both"/>
      </w:pPr>
      <w:r>
        <w:t>(п. 81(4) введен Постановлением Правительства РФ от 19.09.2013 N 824)</w:t>
      </w:r>
    </w:p>
    <w:p w:rsidR="003F5672" w:rsidRDefault="003F5672">
      <w:pPr>
        <w:pStyle w:val="ConsPlusNormal"/>
        <w:ind w:firstLine="540"/>
        <w:jc w:val="both"/>
      </w:pPr>
      <w:r>
        <w:t xml:space="preserve">81(5). Несоответствие прибора учета положениям, предусмотренным </w:t>
      </w:r>
      <w:hyperlink w:anchor="Par570" w:tooltip="81(4). В ходе ввода прибора учета в эксплуатацию проверке подлежат:"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3F5672" w:rsidRDefault="003F5672">
      <w:pPr>
        <w:pStyle w:val="ConsPlusNormal"/>
        <w:jc w:val="both"/>
      </w:pPr>
      <w:r>
        <w:t>(п. 81(5) введен Постановлением Правительства РФ от 19.09.2013 N 824)</w:t>
      </w:r>
    </w:p>
    <w:p w:rsidR="003F5672" w:rsidRDefault="003F5672">
      <w:pPr>
        <w:pStyle w:val="ConsPlusNormal"/>
        <w:ind w:firstLine="540"/>
        <w:jc w:val="both"/>
      </w:pPr>
      <w:bookmarkStart w:id="54" w:name="Par578"/>
      <w:bookmarkEnd w:id="54"/>
      <w:r>
        <w:t>81(6). По результатам проверки прибора учета исполнитель оформляет акт ввода прибора учета в эксплуатацию, в котором указываются:</w:t>
      </w:r>
    </w:p>
    <w:p w:rsidR="003F5672" w:rsidRDefault="003F5672">
      <w:pPr>
        <w:pStyle w:val="ConsPlusNormal"/>
        <w:ind w:firstLine="540"/>
        <w:jc w:val="both"/>
      </w:pPr>
      <w:r>
        <w:t>а) дата, время и адрес ввода прибора учета в эксплуатацию;</w:t>
      </w:r>
    </w:p>
    <w:p w:rsidR="003F5672" w:rsidRDefault="003F5672">
      <w:pPr>
        <w:pStyle w:val="ConsPlusNormal"/>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3F5672" w:rsidRDefault="003F5672">
      <w:pPr>
        <w:pStyle w:val="ConsPlusNormal"/>
        <w:ind w:firstLine="540"/>
        <w:jc w:val="both"/>
      </w:pPr>
      <w:r>
        <w:t>в) тип и заводской номер установленного прибора учета, а также место его установки;</w:t>
      </w:r>
    </w:p>
    <w:p w:rsidR="003F5672" w:rsidRDefault="003F5672">
      <w:pPr>
        <w:pStyle w:val="ConsPlusNormal"/>
        <w:ind w:firstLine="540"/>
        <w:jc w:val="both"/>
      </w:pPr>
      <w:r>
        <w:t>г) решение о вводе или об отказе от ввода прибора учета в эксплуатацию с указанием оснований такого отказа;</w:t>
      </w:r>
    </w:p>
    <w:p w:rsidR="003F5672" w:rsidRDefault="003F5672">
      <w:pPr>
        <w:pStyle w:val="ConsPlusNormal"/>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3F5672" w:rsidRDefault="003F5672">
      <w:pPr>
        <w:pStyle w:val="ConsPlusNormal"/>
        <w:ind w:firstLine="540"/>
        <w:jc w:val="both"/>
      </w:pPr>
      <w:r>
        <w:t>е) дата следующей поверки.</w:t>
      </w:r>
    </w:p>
    <w:p w:rsidR="003F5672" w:rsidRDefault="003F5672">
      <w:pPr>
        <w:pStyle w:val="ConsPlusNormal"/>
        <w:jc w:val="both"/>
      </w:pPr>
      <w:r>
        <w:t>(п. 81(6) введен Постановлением Правительства РФ от 19.09.2013 N 824)</w:t>
      </w:r>
    </w:p>
    <w:p w:rsidR="003F5672" w:rsidRDefault="003F5672">
      <w:pPr>
        <w:pStyle w:val="ConsPlusNormal"/>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3F5672" w:rsidRDefault="003F5672">
      <w:pPr>
        <w:pStyle w:val="ConsPlusNormal"/>
        <w:jc w:val="both"/>
      </w:pPr>
      <w:r>
        <w:t>(п. 81(7) введен Постановлением Правительства РФ от 19.09.2013 N 824)</w:t>
      </w:r>
    </w:p>
    <w:p w:rsidR="003F5672" w:rsidRDefault="003F5672">
      <w:pPr>
        <w:pStyle w:val="ConsPlusNormal"/>
        <w:ind w:firstLine="540"/>
        <w:jc w:val="both"/>
      </w:pPr>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w:t>
      </w:r>
      <w:r>
        <w:lastRenderedPageBreak/>
        <w:t>контрольных пломб на приборе учета.</w:t>
      </w:r>
    </w:p>
    <w:p w:rsidR="003F5672" w:rsidRDefault="003F5672">
      <w:pPr>
        <w:pStyle w:val="ConsPlusNormal"/>
        <w:jc w:val="both"/>
      </w:pPr>
      <w:r>
        <w:t>(п. 81(8) введен Постановлением Правительства РФ от 19.09.2013 N 824)</w:t>
      </w:r>
    </w:p>
    <w:p w:rsidR="003F5672" w:rsidRDefault="003F5672">
      <w:pPr>
        <w:pStyle w:val="ConsPlusNormal"/>
        <w:ind w:firstLine="540"/>
        <w:jc w:val="both"/>
      </w:pPr>
      <w:bookmarkStart w:id="55" w:name="Par590"/>
      <w:bookmarkEnd w:id="55"/>
      <w:r>
        <w:t>81(9). Ввод приборов учета в эксплуатацию в случаях, предусмотренных настоящими Правилами, осуществляется исполнителем без взимания платы.</w:t>
      </w:r>
    </w:p>
    <w:p w:rsidR="003F5672" w:rsidRDefault="003F5672">
      <w:pPr>
        <w:pStyle w:val="ConsPlusNormal"/>
        <w:jc w:val="both"/>
      </w:pPr>
      <w:r>
        <w:t>(п. 81(9) введен Постановлением Правительства РФ от 19.09.2013 N 824)</w:t>
      </w:r>
    </w:p>
    <w:p w:rsidR="003F5672" w:rsidRDefault="003F5672">
      <w:pPr>
        <w:pStyle w:val="ConsPlusNormal"/>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3F5672" w:rsidRDefault="003F5672">
      <w:pPr>
        <w:pStyle w:val="ConsPlusNormal"/>
        <w:jc w:val="both"/>
      </w:pPr>
      <w:r>
        <w:t>(п. 81(10) введен Постановлением Правительства РФ от 19.09.2013 N 824)</w:t>
      </w:r>
    </w:p>
    <w:p w:rsidR="003F5672" w:rsidRPr="004925B7" w:rsidRDefault="003F5672">
      <w:pPr>
        <w:pStyle w:val="ConsPlusNormal"/>
        <w:ind w:firstLine="540"/>
        <w:jc w:val="both"/>
        <w:rPr>
          <w:strike/>
        </w:rPr>
      </w:pPr>
      <w:r w:rsidRPr="004925B7">
        <w:rPr>
          <w:strike/>
        </w:rPr>
        <w:t>81(11). Прибор учета должен быть защищен от несанкционированного вмешательства в его работу.</w:t>
      </w:r>
    </w:p>
    <w:p w:rsidR="003F5672" w:rsidRPr="004925B7" w:rsidRDefault="003F5672">
      <w:pPr>
        <w:pStyle w:val="ConsPlusNormal"/>
        <w:jc w:val="both"/>
        <w:rPr>
          <w:strike/>
        </w:rPr>
      </w:pPr>
      <w:r w:rsidRPr="004925B7">
        <w:rPr>
          <w:strike/>
        </w:rPr>
        <w:t>(п. 81(11) введен Постановлением Правительства РФ от 19.09.2013 N 824)</w:t>
      </w:r>
    </w:p>
    <w:p w:rsidR="004925B7" w:rsidRPr="004925B7" w:rsidRDefault="004925B7" w:rsidP="004925B7">
      <w:pPr>
        <w:pStyle w:val="ConsPlusNormal"/>
        <w:ind w:firstLine="540"/>
        <w:jc w:val="both"/>
        <w:rPr>
          <w:highlight w:val="yellow"/>
        </w:rPr>
      </w:pPr>
      <w:r w:rsidRPr="004925B7">
        <w:rPr>
          <w:highlight w:val="yellow"/>
        </w:rP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специальные контрольные и антимагнитные пломбы или устройства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 </w:t>
      </w:r>
    </w:p>
    <w:p w:rsidR="004925B7" w:rsidRPr="004925B7" w:rsidRDefault="004925B7" w:rsidP="004925B7">
      <w:pPr>
        <w:pStyle w:val="ConsPlusNormal"/>
        <w:ind w:firstLine="540"/>
        <w:jc w:val="both"/>
        <w:rPr>
          <w:highlight w:val="yellow"/>
        </w:rPr>
      </w:pPr>
      <w:r w:rsidRPr="004925B7">
        <w:rPr>
          <w:highlight w:val="yellow"/>
        </w:rPr>
        <w:t>При проведении исполнителем проверки состояния прибора учета проверке подлежат:</w:t>
      </w:r>
    </w:p>
    <w:p w:rsidR="004925B7" w:rsidRPr="004925B7" w:rsidRDefault="004925B7" w:rsidP="004925B7">
      <w:pPr>
        <w:pStyle w:val="ConsPlusNormal"/>
        <w:ind w:firstLine="540"/>
        <w:jc w:val="both"/>
        <w:rPr>
          <w:highlight w:val="yellow"/>
        </w:rPr>
      </w:pPr>
      <w:r w:rsidRPr="004925B7">
        <w:rPr>
          <w:highlight w:val="yellow"/>
        </w:rPr>
        <w:t>а) целостность прибора учета, отсутствие механических повреждений, отсутствие непредусмотренных изготовителем отверстий или трещин, плотное прилегание стекла индикатора;</w:t>
      </w:r>
    </w:p>
    <w:p w:rsidR="004925B7" w:rsidRPr="004925B7" w:rsidRDefault="004925B7" w:rsidP="004925B7">
      <w:pPr>
        <w:pStyle w:val="ConsPlusNormal"/>
        <w:ind w:firstLine="540"/>
        <w:jc w:val="both"/>
        <w:rPr>
          <w:highlight w:val="yellow"/>
        </w:rPr>
      </w:pPr>
      <w:r w:rsidRPr="004925B7">
        <w:rPr>
          <w:highlight w:val="yellow"/>
        </w:rPr>
        <w:t>б) наличие и сохранность контрольных пломб и индикаторов антимагнитных пломб, установленных при вводе прибора учета в эксплуатацию или при последующих плановых (внеплановых) проверках прибора учета, а также пломб и устройств, позволяющих фиксировать факт несанкционированного вмешательства в работу прибора учета;</w:t>
      </w:r>
    </w:p>
    <w:p w:rsidR="004925B7" w:rsidRPr="004925B7" w:rsidRDefault="004925B7" w:rsidP="004925B7">
      <w:pPr>
        <w:pStyle w:val="ConsPlusNormal"/>
        <w:ind w:firstLine="540"/>
        <w:jc w:val="both"/>
        <w:rPr>
          <w:highlight w:val="yellow"/>
        </w:rPr>
      </w:pPr>
      <w:r w:rsidRPr="004925B7">
        <w:rPr>
          <w:highlight w:val="yellow"/>
        </w:rPr>
        <w:t xml:space="preserve">в) отсутствие свободного доступа к элементам коммутации (узлам, зажимам) прибора учета, позволяющим осуществлять вмешательство в работу прибора учета. </w:t>
      </w:r>
    </w:p>
    <w:p w:rsidR="004925B7" w:rsidRPr="004925B7" w:rsidRDefault="004925B7" w:rsidP="004925B7">
      <w:pPr>
        <w:pStyle w:val="ConsPlusNormal"/>
        <w:ind w:firstLine="540"/>
        <w:jc w:val="both"/>
        <w:rPr>
          <w:highlight w:val="yellow"/>
        </w:rPr>
      </w:pPr>
      <w:r w:rsidRPr="004925B7">
        <w:rPr>
          <w:highlight w:val="yellow"/>
        </w:rPr>
        <w:t>Нарушение показателей, указанных в подпунктах «а»,  «б» и «в» настоящего пункта признается несанкционированным вмешательством в работу прибора учета, и если исполнителем при проверке данного прибора учета обнаружится их нарушение, то исполнитель составляет акт о несанкционированном вмешательстве в работу прибора учета, производит перерасчет платы за коммунальную услугу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предшествующих дате проверки прибора учета, при которой выявлено несанкционированное вмешательство в работу прибора учета, и до даты устранения такого вмешательства,и направляет потребителю требование о внесении доначисленной платы за коммунальные услуги. При этом в случае, если прибор учета установлен в жилом помещении, и иных помещениях, доступ к которым не может быть осуществлен без присутствия потребителя, объем коммунальных услуг, предоставленныхпотребителю за указанный период, определяется исходя из нормативов потребления соответствующих коммунальных услуг с повышающим коэффициентом 10.</w:t>
      </w:r>
    </w:p>
    <w:p w:rsidR="004925B7" w:rsidRPr="004925B7" w:rsidRDefault="004925B7" w:rsidP="004925B7">
      <w:pPr>
        <w:pStyle w:val="ConsPlusNormal"/>
        <w:ind w:firstLine="540"/>
        <w:jc w:val="both"/>
        <w:rPr>
          <w:highlight w:val="yellow"/>
        </w:rPr>
      </w:pPr>
      <w:r w:rsidRPr="004925B7">
        <w:rPr>
          <w:highlight w:val="yellow"/>
        </w:rPr>
        <w:t>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учетатепловой энергии, то нарушение показателей, указанных в подпунктах «а», «б» и «в» настоящего пункта не признается несанкционированным вмешательством в работу прибора учета.</w:t>
      </w:r>
    </w:p>
    <w:p w:rsidR="004925B7" w:rsidRPr="004925B7" w:rsidRDefault="004925B7" w:rsidP="004925B7">
      <w:pPr>
        <w:pStyle w:val="ConsPlusNormal"/>
        <w:ind w:firstLine="540"/>
        <w:jc w:val="both"/>
        <w:rPr>
          <w:highlight w:val="yellow"/>
        </w:rPr>
      </w:pPr>
      <w:r w:rsidRPr="004925B7">
        <w:rPr>
          <w:highlight w:val="yellow"/>
        </w:rPr>
        <w:t xml:space="preserve">В случае если прибор учета установлен в месте, доступ к которому может быть осуществлен без присутствия потребителя, объем коммунальных услуг, оказанных потребителю за указанный период, определяется исходя из нормативов потребления соответствующих коммунальных услуг с повышающим коэффициентом 10, только в случае установления факта вины потребителя. </w:t>
      </w:r>
    </w:p>
    <w:p w:rsidR="004925B7" w:rsidRPr="004925B7" w:rsidRDefault="004925B7" w:rsidP="004925B7">
      <w:pPr>
        <w:pStyle w:val="ConsPlusNormal"/>
        <w:ind w:firstLine="540"/>
        <w:jc w:val="both"/>
        <w:rPr>
          <w:highlight w:val="yellow"/>
        </w:rPr>
      </w:pPr>
      <w:r w:rsidRPr="004925B7">
        <w:rPr>
          <w:highlight w:val="yellow"/>
        </w:rPr>
        <w:t>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4925B7" w:rsidRPr="004925B7" w:rsidRDefault="004925B7" w:rsidP="004925B7">
      <w:pPr>
        <w:pStyle w:val="ConsPlusNormal"/>
        <w:ind w:firstLine="540"/>
        <w:jc w:val="both"/>
        <w:rPr>
          <w:highlight w:val="yellow"/>
        </w:rPr>
      </w:pPr>
      <w:r w:rsidRPr="004925B7">
        <w:rPr>
          <w:highlight w:val="yellow"/>
        </w:rP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4925B7" w:rsidRDefault="004925B7" w:rsidP="004925B7">
      <w:pPr>
        <w:pStyle w:val="ConsPlusNormal"/>
        <w:ind w:firstLine="540"/>
        <w:jc w:val="both"/>
      </w:pPr>
      <w:r w:rsidRPr="004925B7">
        <w:rPr>
          <w:highlight w:val="yellow"/>
        </w:rPr>
        <w:t>Исполнитель, обнаруживший несанкционированное вмешательство в работу прибора учета потребителем в нежилом помещении обязан в течение 5 календарных дней сообщать об этом ресурсоснабжающей организации, (за исключением случая, когда исполнителем является ресурсоснабжающая организация),в том числе с представлением акта о несанкционированном вмешательстве в работу прибора учета.</w:t>
      </w:r>
    </w:p>
    <w:p w:rsidR="003F5672" w:rsidRDefault="003F5672">
      <w:pPr>
        <w:pStyle w:val="ConsPlusNormal"/>
        <w:ind w:firstLine="540"/>
        <w:jc w:val="both"/>
      </w:pPr>
      <w:r>
        <w:t>81(12). Прибор учета считается вышедшим из строя в случаях:</w:t>
      </w:r>
    </w:p>
    <w:p w:rsidR="003F5672" w:rsidRDefault="003F5672">
      <w:pPr>
        <w:pStyle w:val="ConsPlusNormal"/>
        <w:ind w:firstLine="540"/>
        <w:jc w:val="both"/>
      </w:pPr>
      <w:r>
        <w:t>а) неотображения приборами учета результатов измерений;</w:t>
      </w:r>
    </w:p>
    <w:p w:rsidR="003F5672" w:rsidRDefault="003F5672">
      <w:pPr>
        <w:pStyle w:val="ConsPlusNormal"/>
        <w:ind w:firstLine="540"/>
        <w:jc w:val="both"/>
      </w:pPr>
      <w:r>
        <w:lastRenderedPageBreak/>
        <w:t>б) нарушения контрольных пломб и (или) знаков поверки;</w:t>
      </w:r>
    </w:p>
    <w:p w:rsidR="003F5672" w:rsidRDefault="003F5672">
      <w:pPr>
        <w:pStyle w:val="ConsPlusNormal"/>
        <w:ind w:firstLine="540"/>
        <w:jc w:val="both"/>
      </w:pPr>
      <w:r>
        <w:t>в) механического повреждения прибора учета;</w:t>
      </w:r>
    </w:p>
    <w:p w:rsidR="003F5672" w:rsidRDefault="003F5672">
      <w:pPr>
        <w:pStyle w:val="ConsPlusNormal"/>
        <w:ind w:firstLine="540"/>
        <w:jc w:val="both"/>
      </w:pPr>
      <w:r>
        <w:t>г) превышения допустимой погрешности показаний прибора учета;</w:t>
      </w:r>
    </w:p>
    <w:p w:rsidR="003F5672" w:rsidRDefault="003F5672">
      <w:pPr>
        <w:pStyle w:val="ConsPlusNormal"/>
        <w:ind w:firstLine="540"/>
        <w:jc w:val="both"/>
      </w:pPr>
      <w:r>
        <w:t>д) истечения межповерочного интервала поверки приборов учета.</w:t>
      </w:r>
    </w:p>
    <w:p w:rsidR="003F5672" w:rsidRDefault="003F5672">
      <w:pPr>
        <w:pStyle w:val="ConsPlusNormal"/>
        <w:jc w:val="both"/>
      </w:pPr>
      <w:r>
        <w:t>(п. 81(12) введен Постановлением Правительства РФ от 19.09.2013 N 824)</w:t>
      </w:r>
    </w:p>
    <w:p w:rsidR="003F5672" w:rsidRDefault="003F5672">
      <w:pPr>
        <w:pStyle w:val="ConsPlusNormal"/>
        <w:ind w:firstLine="540"/>
        <w:jc w:val="both"/>
      </w:pPr>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3F5672" w:rsidRDefault="003F5672">
      <w:pPr>
        <w:pStyle w:val="ConsPlusNormal"/>
        <w:jc w:val="both"/>
      </w:pPr>
      <w:r>
        <w:t>(п. 81(13) введен Постановлением Правительства РФ от 19.09.2013 N 824)</w:t>
      </w:r>
    </w:p>
    <w:p w:rsidR="003F5672" w:rsidRDefault="003F5672">
      <w:pPr>
        <w:pStyle w:val="ConsPlusNormal"/>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ar542"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w:history="1">
        <w:r>
          <w:rPr>
            <w:color w:val="0000FF"/>
          </w:rPr>
          <w:t>пунктами 81</w:t>
        </w:r>
      </w:hyperlink>
      <w:r>
        <w:t xml:space="preserve"> - </w:t>
      </w:r>
      <w:hyperlink w:anchor="Par590" w:tooltip="81(9). Ввод приборов учета в эксплуатацию в случаях, предусмотренных настоящими Правилами, осуществляется исполнителем без взимания платы."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3F5672" w:rsidRDefault="003F5672">
      <w:pPr>
        <w:pStyle w:val="ConsPlusNormal"/>
        <w:jc w:val="both"/>
      </w:pPr>
      <w:r>
        <w:t>(п. 81(14) введен Постановлением Правительства РФ от 19.09.2013 N 824)</w:t>
      </w:r>
    </w:p>
    <w:p w:rsidR="003F5672" w:rsidRDefault="003F5672">
      <w:pPr>
        <w:pStyle w:val="ConsPlusNormal"/>
        <w:ind w:firstLine="540"/>
        <w:jc w:val="both"/>
      </w:pPr>
      <w:bookmarkStart w:id="56" w:name="Par607"/>
      <w:bookmarkEnd w:id="56"/>
      <w:r>
        <w:t>82. Исполнитель обязан:</w:t>
      </w:r>
    </w:p>
    <w:p w:rsidR="003F5672" w:rsidRDefault="003F5672">
      <w:pPr>
        <w:pStyle w:val="ConsPlusNormal"/>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3F5672" w:rsidRDefault="003F5672">
      <w:pPr>
        <w:pStyle w:val="ConsPlusNormal"/>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3F5672" w:rsidRDefault="003F5672">
      <w:pPr>
        <w:pStyle w:val="ConsPlusNormal"/>
        <w:ind w:firstLine="540"/>
        <w:jc w:val="both"/>
      </w:pPr>
      <w:r>
        <w:t xml:space="preserve">83. Проверки, указанные в </w:t>
      </w:r>
      <w:hyperlink w:anchor="Par607" w:tooltip="82. Исполнитель обязан:"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3F5672" w:rsidRDefault="003F5672">
      <w:pPr>
        <w:pStyle w:val="ConsPlusNormal"/>
        <w:jc w:val="both"/>
      </w:pPr>
      <w:r>
        <w:t>(в ред. Постановления Правительства РФ от 16.04.2013 N 344)</w:t>
      </w:r>
    </w:p>
    <w:p w:rsidR="003F5672" w:rsidRDefault="003F5672">
      <w:pPr>
        <w:pStyle w:val="ConsPlusNormal"/>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607" w:tooltip="82. Исполнитель обязан:" w:history="1">
        <w:r>
          <w:rPr>
            <w:color w:val="0000FF"/>
          </w:rPr>
          <w:t>пункте 82</w:t>
        </w:r>
      </w:hyperlink>
      <w:r>
        <w:t xml:space="preserve"> настоящих Правил проверку и снять показания прибора учета.</w:t>
      </w:r>
    </w:p>
    <w:p w:rsidR="003F5672" w:rsidRDefault="003F5672">
      <w:pPr>
        <w:pStyle w:val="ConsPlusNormal"/>
        <w:jc w:val="both"/>
      </w:pPr>
      <w:r>
        <w:t>(п. 84 в ред. Постановления Правительства РФ от 16.04.2013 N 344)</w:t>
      </w:r>
    </w:p>
    <w:p w:rsidR="003F5672" w:rsidRPr="00D07390" w:rsidRDefault="003F5672">
      <w:pPr>
        <w:pStyle w:val="ConsPlusNormal"/>
        <w:ind w:firstLine="540"/>
        <w:jc w:val="both"/>
        <w:rPr>
          <w:strike/>
        </w:rPr>
      </w:pPr>
      <w:bookmarkStart w:id="57" w:name="Par614"/>
      <w:bookmarkEnd w:id="57"/>
      <w:r w:rsidRPr="00D07390">
        <w:rPr>
          <w:strike/>
        </w:rPr>
        <w:t xml:space="preserve">85. Проверка, указанная в </w:t>
      </w:r>
      <w:hyperlink w:anchor="Par607" w:tooltip="82. Исполнитель обязан:" w:history="1">
        <w:r w:rsidRPr="00D07390">
          <w:rPr>
            <w:strike/>
            <w:color w:val="0000FF"/>
          </w:rPr>
          <w:t>пункте 82</w:t>
        </w:r>
      </w:hyperlink>
      <w:r w:rsidRPr="00D07390">
        <w:rPr>
          <w:strike/>
        </w:rP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3F5672" w:rsidRPr="00D07390" w:rsidRDefault="003F5672">
      <w:pPr>
        <w:pStyle w:val="ConsPlusNormal"/>
        <w:ind w:firstLine="540"/>
        <w:jc w:val="both"/>
        <w:rPr>
          <w:strike/>
        </w:rPr>
      </w:pPr>
      <w:bookmarkStart w:id="58" w:name="Par615"/>
      <w:bookmarkEnd w:id="58"/>
      <w:r w:rsidRPr="00D07390">
        <w:rPr>
          <w:strike/>
        </w:rP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3F5672" w:rsidRPr="00D07390" w:rsidRDefault="003F5672">
      <w:pPr>
        <w:pStyle w:val="ConsPlusNormal"/>
        <w:ind w:firstLine="540"/>
        <w:jc w:val="both"/>
        <w:rPr>
          <w:strike/>
        </w:rPr>
      </w:pPr>
      <w:bookmarkStart w:id="59" w:name="Par616"/>
      <w:bookmarkEnd w:id="59"/>
      <w:r w:rsidRPr="00D07390">
        <w:rPr>
          <w:strike/>
        </w:rP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3F5672" w:rsidRPr="00D07390" w:rsidRDefault="003F5672">
      <w:pPr>
        <w:pStyle w:val="ConsPlusNormal"/>
        <w:ind w:firstLine="540"/>
        <w:jc w:val="both"/>
        <w:rPr>
          <w:strike/>
        </w:rPr>
      </w:pPr>
      <w:bookmarkStart w:id="60" w:name="Par617"/>
      <w:bookmarkEnd w:id="60"/>
      <w:r w:rsidRPr="00D07390">
        <w:rPr>
          <w:strike/>
        </w:rPr>
        <w:t xml:space="preserve">в) при невыполнении потребителем обязанности, указанной в </w:t>
      </w:r>
      <w:hyperlink w:anchor="Par616" w:tooltip="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 w:history="1">
        <w:r w:rsidRPr="00D07390">
          <w:rPr>
            <w:strike/>
            <w:color w:val="0000FF"/>
          </w:rPr>
          <w:t>подпункте "б"</w:t>
        </w:r>
      </w:hyperlink>
      <w:r w:rsidRPr="00D07390">
        <w:rPr>
          <w:strike/>
        </w:rPr>
        <w:t xml:space="preserve"> настоящего пункта, исполнитель повторно направляет потребителю письменное извещение в порядке, указанном в </w:t>
      </w:r>
      <w:hyperlink w:anchor="Par615" w:tooltip="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 w:history="1">
        <w:r w:rsidRPr="00D07390">
          <w:rPr>
            <w:strike/>
            <w:color w:val="0000FF"/>
          </w:rPr>
          <w:t>подпункте "а"</w:t>
        </w:r>
      </w:hyperlink>
      <w:r w:rsidRPr="00D07390">
        <w:rPr>
          <w:strike/>
        </w:rP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ar616" w:tooltip="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 w:history="1">
        <w:r w:rsidRPr="00D07390">
          <w:rPr>
            <w:strike/>
            <w:color w:val="0000FF"/>
          </w:rPr>
          <w:t>подпункте "б"</w:t>
        </w:r>
      </w:hyperlink>
      <w:r w:rsidRPr="00D07390">
        <w:rPr>
          <w:strike/>
        </w:rPr>
        <w:t xml:space="preserve"> настоящего пункта;</w:t>
      </w:r>
    </w:p>
    <w:p w:rsidR="003F5672" w:rsidRPr="00D07390" w:rsidRDefault="003F5672">
      <w:pPr>
        <w:pStyle w:val="ConsPlusNormal"/>
        <w:ind w:firstLine="540"/>
        <w:jc w:val="both"/>
        <w:rPr>
          <w:strike/>
        </w:rPr>
      </w:pPr>
      <w:r w:rsidRPr="00D07390">
        <w:rPr>
          <w:strike/>
        </w:rPr>
        <w:t xml:space="preserve">г) исполнитель в согласованные с потребителем в соответствии с </w:t>
      </w:r>
      <w:hyperlink w:anchor="Par616" w:tooltip="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 w:history="1">
        <w:r w:rsidRPr="00D07390">
          <w:rPr>
            <w:strike/>
            <w:color w:val="0000FF"/>
          </w:rPr>
          <w:t>подпунктом "б"</w:t>
        </w:r>
      </w:hyperlink>
      <w:r w:rsidRPr="00D07390">
        <w:rPr>
          <w:strike/>
        </w:rPr>
        <w:t xml:space="preserve"> или </w:t>
      </w:r>
      <w:hyperlink w:anchor="Par617" w:tooltip="в) при невыполнении потребителем обязанности, указанной в подпункте &quot;б&quot; настоящего пункта, исполнитель повторно направляет потребителю письменное извещение в порядке, указанном в подпункте &quot;а&quot;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подпункте &quot;б&quot; настоящего пункта;" w:history="1">
        <w:r w:rsidRPr="00D07390">
          <w:rPr>
            <w:strike/>
            <w:color w:val="0000FF"/>
          </w:rPr>
          <w:t>"в"</w:t>
        </w:r>
      </w:hyperlink>
      <w:r w:rsidRPr="00D07390">
        <w:rPr>
          <w:strike/>
        </w:rPr>
        <w:t xml:space="preserve"> настоящего </w:t>
      </w:r>
      <w:r w:rsidRPr="00D07390">
        <w:rPr>
          <w:strike/>
        </w:rPr>
        <w:lastRenderedPageBreak/>
        <w:t>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3F5672" w:rsidRPr="00D07390" w:rsidRDefault="003F5672">
      <w:pPr>
        <w:pStyle w:val="ConsPlusNormal"/>
        <w:ind w:firstLine="540"/>
        <w:jc w:val="both"/>
        <w:rPr>
          <w:strike/>
        </w:rPr>
      </w:pPr>
      <w:bookmarkStart w:id="61" w:name="Par619"/>
      <w:bookmarkEnd w:id="61"/>
      <w:r w:rsidRPr="00D07390">
        <w:rPr>
          <w:strike/>
        </w:rP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3F5672" w:rsidRPr="00D07390" w:rsidRDefault="003F5672">
      <w:pPr>
        <w:pStyle w:val="ConsPlusNormal"/>
        <w:ind w:firstLine="540"/>
        <w:jc w:val="both"/>
        <w:rPr>
          <w:strike/>
        </w:rPr>
      </w:pPr>
      <w:bookmarkStart w:id="62" w:name="Par620"/>
      <w:bookmarkEnd w:id="62"/>
      <w:r w:rsidRPr="00D07390">
        <w:rPr>
          <w:strike/>
        </w:rP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D07390" w:rsidRPr="00D07390" w:rsidRDefault="00D07390" w:rsidP="00D07390">
      <w:pPr>
        <w:pStyle w:val="ConsPlusNormal"/>
        <w:ind w:firstLine="540"/>
        <w:jc w:val="both"/>
        <w:rPr>
          <w:highlight w:val="yellow"/>
        </w:rPr>
      </w:pPr>
      <w:r w:rsidRPr="00D07390">
        <w:rPr>
          <w:highlight w:val="yellow"/>
        </w:rPr>
        <w:t>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оказания коммунальных услуг, не предусмотрено иное:</w:t>
      </w:r>
    </w:p>
    <w:p w:rsidR="00D07390" w:rsidRPr="00D07390" w:rsidRDefault="00D07390" w:rsidP="00D07390">
      <w:pPr>
        <w:pStyle w:val="ConsPlusNormal"/>
        <w:ind w:firstLine="540"/>
        <w:jc w:val="both"/>
        <w:rPr>
          <w:highlight w:val="yellow"/>
        </w:rPr>
      </w:pPr>
      <w:r w:rsidRPr="00D07390">
        <w:rPr>
          <w:highlight w:val="yellow"/>
        </w:rPr>
        <w:t>а) исполнитель направляет потребителю не позже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D07390" w:rsidRPr="00D07390" w:rsidRDefault="00D07390" w:rsidP="00D07390">
      <w:pPr>
        <w:pStyle w:val="ConsPlusNormal"/>
        <w:ind w:firstLine="540"/>
        <w:jc w:val="both"/>
        <w:rPr>
          <w:highlight w:val="yellow"/>
        </w:rPr>
      </w:pPr>
      <w:r w:rsidRPr="00D07390">
        <w:rPr>
          <w:highlight w:val="yellow"/>
        </w:rPr>
        <w:t>б) потребитель обязан обеспечить допуск исполнителя в занимаемое им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им жилое помещение по причине временного отсутствия, о чем он обязан сообщить исполнителю в срок не позже 2 дней до даты, указанной в извещении,  с указанием иных возможных дате (датах) и времени допуска для проведения проверки, удобных для потребителя, при этом предложенная потребителем дата проверки не может быть ранее 2-х дней с даты, когда поступило предложение от потребителя, и позже 3-х дней с даты, указанной в извещении о проведении проверки;</w:t>
      </w:r>
    </w:p>
    <w:p w:rsidR="00D07390" w:rsidRPr="00D07390" w:rsidRDefault="00D07390" w:rsidP="00D07390">
      <w:pPr>
        <w:pStyle w:val="ConsPlusNormal"/>
        <w:ind w:firstLine="540"/>
        <w:jc w:val="both"/>
        <w:rPr>
          <w:highlight w:val="yellow"/>
        </w:rPr>
      </w:pPr>
      <w:r w:rsidRPr="00D07390">
        <w:rPr>
          <w:highlight w:val="yellow"/>
        </w:rPr>
        <w:t>в) исполнитель обязан провести проверку в указанные в подпункте «а» настоящего пункта дату и время, а при наличии сообщения потребителя об ином времени в соответствии с подпунктом «б» настоящего пункта – в указанные в таком сообщении дату и время. По итогам проверки исполнитель обязан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D07390" w:rsidRPr="00D07390" w:rsidRDefault="00D07390" w:rsidP="00D07390">
      <w:pPr>
        <w:pStyle w:val="ConsPlusNormal"/>
        <w:ind w:firstLine="540"/>
        <w:jc w:val="both"/>
        <w:rPr>
          <w:highlight w:val="yellow"/>
        </w:rPr>
      </w:pPr>
      <w:r w:rsidRPr="00D07390">
        <w:rPr>
          <w:highlight w:val="yellow"/>
        </w:rPr>
        <w:t>г) если потребитель не допустил исполнителя в занимаемое им жилое помещение в дату и время, указанные в извещении о проведении проверки или в предусмотренном подпунктом «б»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 в том числе вручением или путем направления заказным письмом;</w:t>
      </w:r>
    </w:p>
    <w:p w:rsidR="003F5672" w:rsidRDefault="00D07390" w:rsidP="00D07390">
      <w:pPr>
        <w:pStyle w:val="ConsPlusNormal"/>
        <w:ind w:firstLine="540"/>
        <w:jc w:val="both"/>
      </w:pPr>
      <w:r w:rsidRPr="00D07390">
        <w:rPr>
          <w:highlight w:val="yellow"/>
        </w:rPr>
        <w:t xml:space="preserve">д) исполнитель обязан провести проверку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w:t>
      </w:r>
      <w:r w:rsidRPr="00D07390">
        <w:rPr>
          <w:highlight w:val="yellow"/>
        </w:rPr>
        <w:lastRenderedPageBreak/>
        <w:t>отказа потребителя от подписания акта - исполнителем и 2 незаинтересованными лицами.</w:t>
      </w:r>
    </w:p>
    <w:p w:rsidR="0031709D" w:rsidRPr="0031709D" w:rsidRDefault="0031709D" w:rsidP="0031709D">
      <w:pPr>
        <w:pStyle w:val="ConsPlusNormal"/>
        <w:ind w:firstLine="540"/>
        <w:jc w:val="both"/>
        <w:rPr>
          <w:highlight w:val="yellow"/>
        </w:rPr>
      </w:pPr>
      <w:r w:rsidRPr="0031709D">
        <w:rPr>
          <w:highlight w:val="yellow"/>
        </w:rPr>
        <w:t>85(1). В случае составления предусмотренного пунктом 85 настоящих Правил акта об отказе в допуске к прибору учета исполнитель вправе производить расчет платы за коммунальные услуги исходя из норматива  потребления коммунальных услуг с учетом количества фактически проживающих в жилом помещении лиц, в том числе количества, указанного в акте, составленном в соответствии с пунктом 56(1), а также с учетом повышающих коэффициентов, установленных пунктом 42 настоящих Правил, начиная с 1 числа месяца, в котором такой акт составлен.</w:t>
      </w:r>
    </w:p>
    <w:p w:rsidR="0031709D" w:rsidRDefault="0031709D" w:rsidP="0031709D">
      <w:pPr>
        <w:pStyle w:val="ConsPlusNormal"/>
        <w:ind w:firstLine="540"/>
        <w:jc w:val="both"/>
      </w:pPr>
      <w:r w:rsidRPr="0031709D">
        <w:rPr>
          <w:highlight w:val="yellow"/>
        </w:rPr>
        <w:t>В случае если предусмотренный пунктом 85 настоящих Правил акт об отказе в допуске к прибору учета составляется в отношении нежилого помещения, то исполнитель вправе производить расчет платы за коммунальные услуги исходя из расчетного объема коммунального ресурса в соответствии с пунктом 43 настоящих Правил.</w:t>
      </w:r>
    </w:p>
    <w:p w:rsidR="00D07390" w:rsidRDefault="00D07390">
      <w:pPr>
        <w:pStyle w:val="ConsPlusNormal"/>
        <w:jc w:val="center"/>
        <w:outlineLvl w:val="1"/>
      </w:pPr>
    </w:p>
    <w:p w:rsidR="00D07390" w:rsidRDefault="00D07390">
      <w:pPr>
        <w:pStyle w:val="ConsPlusNormal"/>
        <w:jc w:val="center"/>
        <w:outlineLvl w:val="1"/>
      </w:pPr>
      <w:r>
        <w:t>\</w:t>
      </w:r>
    </w:p>
    <w:p w:rsidR="003F5672" w:rsidRDefault="003F5672">
      <w:pPr>
        <w:pStyle w:val="ConsPlusNormal"/>
        <w:jc w:val="center"/>
        <w:outlineLvl w:val="1"/>
      </w:pPr>
      <w:r>
        <w:t>VIII. Порядок перерасчета размера платы</w:t>
      </w:r>
    </w:p>
    <w:p w:rsidR="003F5672" w:rsidRDefault="003F5672">
      <w:pPr>
        <w:pStyle w:val="ConsPlusNormal"/>
        <w:jc w:val="center"/>
      </w:pPr>
      <w:r>
        <w:t>за отдельные виды коммунальных услуг за период временного</w:t>
      </w:r>
    </w:p>
    <w:p w:rsidR="003F5672" w:rsidRDefault="003F5672">
      <w:pPr>
        <w:pStyle w:val="ConsPlusNormal"/>
        <w:jc w:val="center"/>
      </w:pPr>
      <w:r>
        <w:t>отсутствия потребителей в занимаемом жилом помещении,</w:t>
      </w:r>
    </w:p>
    <w:p w:rsidR="003F5672" w:rsidRDefault="003F5672">
      <w:pPr>
        <w:pStyle w:val="ConsPlusNormal"/>
        <w:jc w:val="center"/>
      </w:pPr>
      <w:r>
        <w:t>не оборудованном индивидуальным и (или) общим</w:t>
      </w:r>
    </w:p>
    <w:p w:rsidR="003F5672" w:rsidRDefault="003F5672">
      <w:pPr>
        <w:pStyle w:val="ConsPlusNormal"/>
        <w:jc w:val="center"/>
      </w:pPr>
      <w:r>
        <w:t>(квартирным) прибором учета</w:t>
      </w:r>
    </w:p>
    <w:p w:rsidR="003F5672" w:rsidRDefault="003F5672">
      <w:pPr>
        <w:pStyle w:val="ConsPlusNormal"/>
        <w:ind w:firstLine="540"/>
        <w:jc w:val="both"/>
      </w:pPr>
    </w:p>
    <w:p w:rsidR="003F5672" w:rsidRPr="00564D59" w:rsidRDefault="003F5672">
      <w:pPr>
        <w:pStyle w:val="ConsPlusNormal"/>
        <w:ind w:firstLine="540"/>
        <w:jc w:val="both"/>
        <w:rPr>
          <w:strike/>
        </w:rPr>
      </w:pPr>
      <w:r w:rsidRPr="00564D59">
        <w:rPr>
          <w:strike/>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ar137" w:tooltip="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 w:history="1">
        <w:r w:rsidRPr="00564D59">
          <w:rPr>
            <w:strike/>
            <w:color w:val="0000FF"/>
          </w:rPr>
          <w:t>подпунктами "е"</w:t>
        </w:r>
      </w:hyperlink>
      <w:r w:rsidRPr="00564D59">
        <w:rPr>
          <w:strike/>
        </w:rPr>
        <w:t xml:space="preserve"> и </w:t>
      </w:r>
      <w:hyperlink w:anchor="Par136" w:tooltip="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 w:history="1">
        <w:r w:rsidRPr="00564D59">
          <w:rPr>
            <w:strike/>
            <w:color w:val="0000FF"/>
          </w:rPr>
          <w:t>"д" пункта 4</w:t>
        </w:r>
      </w:hyperlink>
      <w:r w:rsidRPr="00564D59">
        <w:rPr>
          <w:strike/>
        </w:rPr>
        <w:t xml:space="preserve"> настоящих Правил.</w:t>
      </w:r>
    </w:p>
    <w:p w:rsidR="003F5672" w:rsidRPr="00564D59" w:rsidRDefault="003F5672">
      <w:pPr>
        <w:pStyle w:val="ConsPlusNormal"/>
        <w:jc w:val="both"/>
        <w:rPr>
          <w:strike/>
        </w:rPr>
      </w:pPr>
      <w:r w:rsidRPr="00564D59">
        <w:rPr>
          <w:strike/>
        </w:rPr>
        <w:t>(в ред. Постановления Правительства РФ от 14.02.2015 N 129)</w:t>
      </w:r>
    </w:p>
    <w:p w:rsidR="00564D59" w:rsidRPr="00564D59" w:rsidRDefault="00564D59" w:rsidP="00564D59">
      <w:pPr>
        <w:pStyle w:val="ConsPlusNormal"/>
        <w:ind w:firstLine="540"/>
        <w:jc w:val="both"/>
        <w:rPr>
          <w:highlight w:val="yellow"/>
        </w:rPr>
      </w:pPr>
      <w:r w:rsidRPr="00564D59">
        <w:rPr>
          <w:highlight w:val="yellow"/>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электроснабжению и газоснабжению на цели отопления жилых (нежилых) помещений, предусмотренных соответственно подпунктами "д" и "е" пункта 4 настоящих Правил.</w:t>
      </w:r>
    </w:p>
    <w:p w:rsidR="00564D59" w:rsidRDefault="00564D59" w:rsidP="00564D59">
      <w:pPr>
        <w:pStyle w:val="ConsPlusNormal"/>
        <w:ind w:firstLine="540"/>
        <w:jc w:val="both"/>
      </w:pPr>
      <w:r w:rsidRPr="00564D59">
        <w:rPr>
          <w:highlight w:val="yellow"/>
        </w:rPr>
        <w:t>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 то есть чрезвычайных и непредотвратимых обстоятельств.</w:t>
      </w:r>
    </w:p>
    <w:p w:rsidR="003F5672" w:rsidRDefault="003F5672">
      <w:pPr>
        <w:pStyle w:val="ConsPlusNormal"/>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3F5672" w:rsidRDefault="003F5672">
      <w:pPr>
        <w:pStyle w:val="ConsPlusNormal"/>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3F5672" w:rsidRDefault="003F5672">
      <w:pPr>
        <w:pStyle w:val="ConsPlusNormal"/>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3F5672" w:rsidRDefault="003F5672">
      <w:pPr>
        <w:pStyle w:val="ConsPlusNormal"/>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3F5672" w:rsidRDefault="003F5672">
      <w:pPr>
        <w:pStyle w:val="ConsPlusNormal"/>
        <w:ind w:firstLine="540"/>
        <w:jc w:val="both"/>
      </w:pPr>
      <w:r>
        <w:lastRenderedPageBreak/>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3F5672" w:rsidRDefault="003F5672">
      <w:pPr>
        <w:pStyle w:val="ConsPlusNormal"/>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3F5672" w:rsidRDefault="003F5672">
      <w:pPr>
        <w:pStyle w:val="ConsPlusNormal"/>
        <w:ind w:firstLine="540"/>
        <w:jc w:val="both"/>
      </w:pPr>
      <w: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(или) неполного внесения платы за коммунальные услуги.</w:t>
      </w:r>
    </w:p>
    <w:p w:rsidR="003F5672" w:rsidRDefault="003F5672">
      <w:pPr>
        <w:pStyle w:val="ConsPlusNormal"/>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3F5672" w:rsidRDefault="003F5672">
      <w:pPr>
        <w:pStyle w:val="ConsPlusNormal"/>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3F5672" w:rsidRDefault="003F5672">
      <w:pPr>
        <w:pStyle w:val="ConsPlusNormal"/>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w:t>
      </w:r>
      <w:r w:rsidR="00564D59" w:rsidRPr="00564D59">
        <w:t xml:space="preserve">, </w:t>
      </w:r>
      <w:r w:rsidR="00564D59" w:rsidRPr="00564D59">
        <w:rPr>
          <w:highlight w:val="yellow"/>
        </w:rPr>
        <w:t>а также акт обследования на предмет установления отсутствия технической возможности установки индивидуального, общего (квартирного) приборов учета.</w:t>
      </w:r>
      <w:r w:rsidRPr="00564D59">
        <w:rPr>
          <w:highlight w:val="yellow"/>
        </w:rPr>
        <w:t>.</w:t>
      </w:r>
    </w:p>
    <w:p w:rsidR="003F5672" w:rsidRDefault="003F5672">
      <w:pPr>
        <w:pStyle w:val="ConsPlusNormal"/>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3F5672" w:rsidRDefault="003F5672">
      <w:pPr>
        <w:pStyle w:val="ConsPlusNormal"/>
        <w:ind w:firstLine="540"/>
        <w:jc w:val="both"/>
      </w:pPr>
      <w:bookmarkStart w:id="63" w:name="Par641"/>
      <w:bookmarkEnd w:id="63"/>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3F5672" w:rsidRDefault="003F5672">
      <w:pPr>
        <w:pStyle w:val="ConsPlusNormal"/>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3F5672" w:rsidRDefault="003F5672">
      <w:pPr>
        <w:pStyle w:val="ConsPlusNormal"/>
        <w:ind w:firstLine="540"/>
        <w:jc w:val="both"/>
      </w:pPr>
      <w:r>
        <w:t>б) справка о нахождении на лечении в стационарном лечебном учреждении или на санаторно-курортном лечении;</w:t>
      </w:r>
    </w:p>
    <w:p w:rsidR="003F5672" w:rsidRDefault="003F5672">
      <w:pPr>
        <w:pStyle w:val="ConsPlusNormal"/>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3F5672" w:rsidRDefault="003F5672">
      <w:pPr>
        <w:pStyle w:val="ConsPlusNormal"/>
        <w:ind w:firstLine="540"/>
        <w:jc w:val="both"/>
      </w:pPr>
      <w:r>
        <w:t>г) счета за проживание в гостинице, общежитии или другом месте временного пребывания или их заверенные копии;</w:t>
      </w:r>
    </w:p>
    <w:p w:rsidR="003F5672" w:rsidRDefault="003F5672">
      <w:pPr>
        <w:pStyle w:val="ConsPlusNormal"/>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3F5672" w:rsidRDefault="003F5672">
      <w:pPr>
        <w:pStyle w:val="ConsPlusNormal"/>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3F5672" w:rsidRDefault="003F5672">
      <w:pPr>
        <w:pStyle w:val="ConsPlusNormal"/>
        <w:ind w:firstLine="540"/>
        <w:jc w:val="both"/>
      </w:pPr>
      <w:r>
        <w:lastRenderedPageBreak/>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3F5672" w:rsidRDefault="003F5672">
      <w:pPr>
        <w:pStyle w:val="ConsPlusNormal"/>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3F5672" w:rsidRDefault="003F5672">
      <w:pPr>
        <w:pStyle w:val="ConsPlusNormal"/>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3F5672" w:rsidRDefault="003F5672">
      <w:pPr>
        <w:pStyle w:val="ConsPlusNormal"/>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3F5672" w:rsidRDefault="003F5672">
      <w:pPr>
        <w:pStyle w:val="ConsPlusNormal"/>
        <w:ind w:firstLine="540"/>
        <w:jc w:val="both"/>
      </w:pPr>
      <w:r>
        <w:t xml:space="preserve">94. Документы, указанные в </w:t>
      </w:r>
      <w:hyperlink w:anchor="Par641"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3F5672" w:rsidRDefault="003F5672">
      <w:pPr>
        <w:pStyle w:val="ConsPlusNormal"/>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3F5672" w:rsidRDefault="003F5672">
      <w:pPr>
        <w:pStyle w:val="ConsPlusNormal"/>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3F5672" w:rsidRDefault="003F5672">
      <w:pPr>
        <w:pStyle w:val="ConsPlusNormal"/>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3F5672" w:rsidRDefault="003F5672">
      <w:pPr>
        <w:pStyle w:val="ConsPlusNormal"/>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641"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history="1">
        <w:r>
          <w:rPr>
            <w:color w:val="0000FF"/>
          </w:rPr>
          <w:t>пункте 93</w:t>
        </w:r>
      </w:hyperlink>
      <w:r>
        <w:t xml:space="preserve"> настоящих Правил.</w:t>
      </w:r>
    </w:p>
    <w:p w:rsidR="003F5672" w:rsidRDefault="003F5672">
      <w:pPr>
        <w:pStyle w:val="ConsPlusNormal"/>
        <w:ind w:firstLine="540"/>
        <w:jc w:val="both"/>
      </w:pPr>
      <w:r>
        <w:t>97. Результаты перерасчета размера платы за коммунальные услуги отражаются:</w:t>
      </w:r>
    </w:p>
    <w:p w:rsidR="003F5672" w:rsidRDefault="003F5672">
      <w:pPr>
        <w:pStyle w:val="ConsPlusNormal"/>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3F5672" w:rsidRDefault="003F5672">
      <w:pPr>
        <w:pStyle w:val="ConsPlusNormal"/>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3F5672" w:rsidRDefault="003F5672">
      <w:pPr>
        <w:pStyle w:val="ConsPlusNormal"/>
        <w:ind w:firstLine="540"/>
        <w:jc w:val="both"/>
      </w:pPr>
    </w:p>
    <w:p w:rsidR="003F5672" w:rsidRDefault="003F5672">
      <w:pPr>
        <w:pStyle w:val="ConsPlusNormal"/>
        <w:jc w:val="center"/>
        <w:outlineLvl w:val="1"/>
      </w:pPr>
      <w:bookmarkStart w:id="64" w:name="Par661"/>
      <w:bookmarkEnd w:id="64"/>
      <w:r>
        <w:t>IX. Случаи и основания изменения размера платы</w:t>
      </w:r>
    </w:p>
    <w:p w:rsidR="003F5672" w:rsidRDefault="003F5672">
      <w:pPr>
        <w:pStyle w:val="ConsPlusNormal"/>
        <w:jc w:val="center"/>
      </w:pPr>
      <w:r>
        <w:t>за коммунальные услуги при предоставлении коммунальных</w:t>
      </w:r>
    </w:p>
    <w:p w:rsidR="003F5672" w:rsidRDefault="003F5672">
      <w:pPr>
        <w:pStyle w:val="ConsPlusNormal"/>
        <w:jc w:val="center"/>
      </w:pPr>
      <w:r>
        <w:t>услуг ненадлежащего качества и (или) с перерывами,</w:t>
      </w:r>
    </w:p>
    <w:p w:rsidR="003F5672" w:rsidRDefault="003F5672">
      <w:pPr>
        <w:pStyle w:val="ConsPlusNormal"/>
        <w:jc w:val="center"/>
      </w:pPr>
      <w:r>
        <w:t>превышающими установленную продолжительность, а также</w:t>
      </w:r>
    </w:p>
    <w:p w:rsidR="003F5672" w:rsidRDefault="003F5672">
      <w:pPr>
        <w:pStyle w:val="ConsPlusNormal"/>
        <w:jc w:val="center"/>
      </w:pPr>
      <w:r>
        <w:t>при перерывах в предоставлении коммунальных услуг</w:t>
      </w:r>
    </w:p>
    <w:p w:rsidR="003F5672" w:rsidRDefault="003F5672">
      <w:pPr>
        <w:pStyle w:val="ConsPlusNormal"/>
        <w:jc w:val="center"/>
      </w:pPr>
      <w:r>
        <w:t>для проведения ремонтных и профилактических работ</w:t>
      </w:r>
    </w:p>
    <w:p w:rsidR="003F5672" w:rsidRDefault="003F5672">
      <w:pPr>
        <w:pStyle w:val="ConsPlusNormal"/>
        <w:jc w:val="center"/>
      </w:pPr>
      <w:r>
        <w:t>в пределах установленной продолжительности перерывов</w:t>
      </w:r>
    </w:p>
    <w:p w:rsidR="003F5672" w:rsidRDefault="003F5672">
      <w:pPr>
        <w:pStyle w:val="ConsPlusNormal"/>
        <w:ind w:firstLine="540"/>
        <w:jc w:val="both"/>
      </w:pPr>
    </w:p>
    <w:p w:rsidR="003F5672" w:rsidRDefault="003F5672">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F5672" w:rsidRDefault="003F5672">
      <w:pPr>
        <w:pStyle w:val="ConsPlusNormal"/>
        <w:ind w:firstLine="540"/>
        <w:jc w:val="both"/>
      </w:pPr>
      <w:r>
        <w:lastRenderedPageBreak/>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874" w:tooltip="ТРЕБОВАНИЯ К КАЧЕСТВУ КОММУНАЛЬНЫХ УСЛУГ" w:history="1">
        <w:r>
          <w:rPr>
            <w:color w:val="0000FF"/>
          </w:rPr>
          <w:t>приложении N 1</w:t>
        </w:r>
      </w:hyperlink>
      <w:r>
        <w:t xml:space="preserve"> к настоящим Правилам.</w:t>
      </w:r>
    </w:p>
    <w:p w:rsidR="003F5672" w:rsidRDefault="003F5672">
      <w:pPr>
        <w:pStyle w:val="ConsPlusNormal"/>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3F5672" w:rsidRPr="003F5672" w:rsidRDefault="003F5672" w:rsidP="003F5672">
      <w:pPr>
        <w:pStyle w:val="ConsPlusNormal"/>
        <w:ind w:firstLine="540"/>
        <w:jc w:val="both"/>
        <w:rPr>
          <w:highlight w:val="yellow"/>
        </w:rPr>
      </w:pPr>
      <w:r w:rsidRPr="003F5672">
        <w:rPr>
          <w:highlight w:val="yellow"/>
        </w:rPr>
        <w:t>При предоставлении коммунальной услуги с перерывами, превышающими установленную продолжительность, в том числе при устранении аварийных ситуаций с превышением установленных сроков, исполнитель обязан уплатить потребителю штрафв следующем размере:</w:t>
      </w:r>
    </w:p>
    <w:p w:rsidR="003F5672" w:rsidRPr="003F5672" w:rsidRDefault="003F5672" w:rsidP="003F5672">
      <w:pPr>
        <w:pStyle w:val="ConsPlusNormal"/>
        <w:ind w:firstLine="540"/>
        <w:jc w:val="both"/>
        <w:rPr>
          <w:highlight w:val="yellow"/>
        </w:rPr>
      </w:pPr>
      <w:r w:rsidRPr="003F5672">
        <w:rPr>
          <w:highlight w:val="yellow"/>
        </w:rPr>
        <w:t>если перерыв при предоставлении коммунальной услуги в течение расчетного периода составил менее 10 дней - 30 процентов от стоимости коммунальной услуги за период перерыва предоставления коммунальной услуги, превышающего установленную продожительность, в 2016 году, с 2017 года – 50 процентов от стоимости коммунальной услуги за период перерыва предоставления коммунальной услуги, превышающего установленную продожительность;</w:t>
      </w:r>
    </w:p>
    <w:p w:rsidR="003F5672" w:rsidRPr="003F5672" w:rsidRDefault="003F5672" w:rsidP="003F5672">
      <w:pPr>
        <w:pStyle w:val="ConsPlusNormal"/>
        <w:ind w:firstLine="540"/>
        <w:jc w:val="both"/>
        <w:rPr>
          <w:highlight w:val="yellow"/>
        </w:rPr>
      </w:pPr>
      <w:r w:rsidRPr="003F5672">
        <w:rPr>
          <w:highlight w:val="yellow"/>
        </w:rPr>
        <w:t>если перерыв при предоставлении коммунальной услуги в течение расчетного периода составил 10 дней и более - 30 процентов от стоимости коммунальной услуги за период перерыва предоставления коммунальной услуги, превышающего установленную продожительность, в 2016 году, с 2017 года - 100процентов от стоимости коммунальной услуги за период перерыва предоставления коммунальной услуги, превышающего установленную продожительность.</w:t>
      </w:r>
    </w:p>
    <w:p w:rsidR="003F5672" w:rsidRPr="003F5672" w:rsidRDefault="003F5672" w:rsidP="003F5672">
      <w:pPr>
        <w:pStyle w:val="ConsPlusNormal"/>
        <w:ind w:firstLine="540"/>
        <w:jc w:val="both"/>
        <w:rPr>
          <w:highlight w:val="yellow"/>
        </w:rPr>
      </w:pPr>
      <w:r w:rsidRPr="003F5672">
        <w:rPr>
          <w:highlight w:val="yellow"/>
        </w:rPr>
        <w:t>При предоставлении коммунальных услуг ненадлежащего качества исполнитель обязан уплатить штрафв размере 30 процентов от стоимости коммунальной услуги за период предоставления коммунальной услуги ненадлежащего качества.</w:t>
      </w:r>
    </w:p>
    <w:p w:rsidR="003F5672" w:rsidRPr="003F5672" w:rsidRDefault="003F5672" w:rsidP="003F5672">
      <w:pPr>
        <w:pStyle w:val="ConsPlusNormal"/>
        <w:ind w:firstLine="540"/>
        <w:jc w:val="both"/>
        <w:rPr>
          <w:highlight w:val="yellow"/>
        </w:rPr>
      </w:pPr>
      <w:r w:rsidRPr="003F5672">
        <w:rPr>
          <w:highlight w:val="yellow"/>
        </w:rPr>
        <w:t>Размер штрафов, предусмотренных настоящим пунктом, указывается отдельной строкой в платежном документе не позднее, чем в течение трех расчетных периодов, следующих за периодом, в котором был начислен штраф. В случае если размер штрафа превышает стоимость соответствующих коммунальных услуг в расчетном периоде, то плата за коммунальные услуги не вносится потребителем до уплаты штрафа в полном объеме.</w:t>
      </w:r>
    </w:p>
    <w:p w:rsidR="003F5672" w:rsidRPr="003F5672" w:rsidRDefault="003F5672" w:rsidP="003F5672">
      <w:pPr>
        <w:pStyle w:val="ConsPlusNormal"/>
        <w:ind w:firstLine="540"/>
        <w:jc w:val="both"/>
        <w:rPr>
          <w:highlight w:val="yellow"/>
        </w:rPr>
      </w:pPr>
      <w:r w:rsidRPr="003F5672">
        <w:rPr>
          <w:highlight w:val="yellow"/>
        </w:rPr>
        <w:t>В случае если у потребителя имеется подтвержденная вступившим в законную силу судебным актом не погашенная задолженность по оплате коммунальных услуг, при этом исполнитель обязан выплатить потребителю штраф за соответствующие коммунальные услуги, размер задолженности за такие коммунальные услуги снижается на размер штрафа.</w:t>
      </w:r>
    </w:p>
    <w:p w:rsidR="003F5672" w:rsidRPr="003F5672" w:rsidRDefault="003F5672" w:rsidP="003F5672">
      <w:pPr>
        <w:pStyle w:val="ConsPlusNormal"/>
        <w:ind w:firstLine="540"/>
        <w:jc w:val="both"/>
        <w:rPr>
          <w:highlight w:val="yellow"/>
        </w:rPr>
      </w:pPr>
      <w:r w:rsidRPr="003F5672">
        <w:rPr>
          <w:highlight w:val="yellow"/>
        </w:rPr>
        <w:t>В случае, если предоставление коммунальных услуг ненадлежащего качества и (или) с перерывами, превышающими установленную продолжительность, а также поставка коммунальных ресурсов, необходимых для предоставления коммунальных услуг,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указанных в настоящем пункте штрафов не осуществляется за период, установленный решением органа государственного жилищного надзора и соответствующий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w:t>
      </w:r>
    </w:p>
    <w:p w:rsidR="003F5672" w:rsidRPr="003F5672" w:rsidRDefault="003F5672" w:rsidP="003F5672">
      <w:pPr>
        <w:pStyle w:val="ConsPlusNormal"/>
        <w:ind w:firstLine="540"/>
        <w:jc w:val="both"/>
        <w:rPr>
          <w:highlight w:val="yellow"/>
        </w:rPr>
      </w:pPr>
      <w:r w:rsidRPr="003F5672">
        <w:rPr>
          <w:highlight w:val="yellow"/>
        </w:rPr>
        <w:t>В случае, если нарушение качества и (или) непрерывности предоставления коммунальных услуг (коммунальных ресурсов, необходимых для предоставления коммунальных услуг), установлено на границе раздела элементов внутридомовых инженерных систем и централизованных сетей инженерно-технического обеспечения, исполнитель обязан уплатить указанный в настоящем пункте штраф всем потребителям в многоквартирном доме.</w:t>
      </w:r>
    </w:p>
    <w:p w:rsidR="003F5672" w:rsidRDefault="003F5672">
      <w:pPr>
        <w:pStyle w:val="ConsPlusNormal"/>
        <w:ind w:firstLine="540"/>
        <w:jc w:val="both"/>
      </w:pPr>
      <w:r w:rsidRPr="003F5672">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3F5672" w:rsidRDefault="003F5672">
      <w:pPr>
        <w:pStyle w:val="ConsPlusNormal"/>
        <w:ind w:firstLine="540"/>
        <w:jc w:val="both"/>
      </w:pPr>
      <w:r>
        <w:lastRenderedPageBreak/>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3F5672" w:rsidRDefault="003F5672">
      <w:pPr>
        <w:pStyle w:val="ConsPlusNormal"/>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3F5672" w:rsidRDefault="003F5672">
      <w:pPr>
        <w:pStyle w:val="ConsPlusNormal"/>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3F5672" w:rsidRDefault="003F5672">
      <w:pPr>
        <w:pStyle w:val="ConsPlusNormal"/>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пунктом 43</w:t>
        </w:r>
      </w:hyperlink>
      <w:r>
        <w:t xml:space="preserve"> настоящих Правил, - для нежилых помещений.</w:t>
      </w:r>
    </w:p>
    <w:p w:rsidR="003F5672" w:rsidRDefault="003F5672">
      <w:pPr>
        <w:pStyle w:val="ConsPlusNormal"/>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3F5672" w:rsidRDefault="003F5672">
      <w:pPr>
        <w:pStyle w:val="ConsPlusNormal"/>
        <w:ind w:firstLine="540"/>
        <w:jc w:val="both"/>
      </w:pPr>
      <w:bookmarkStart w:id="65" w:name="Par678"/>
      <w:bookmarkEnd w:id="65"/>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874" w:tooltip="ТРЕБОВАНИЯ К КАЧЕСТВУ КОММУНАЛЬНЫХ УСЛУГ" w:history="1">
        <w:r>
          <w:rPr>
            <w:color w:val="0000FF"/>
          </w:rPr>
          <w:t>приложением N 1</w:t>
        </w:r>
      </w:hyperlink>
      <w:r>
        <w:t xml:space="preserve"> к настоящим Правилам.</w:t>
      </w:r>
    </w:p>
    <w:p w:rsidR="003F5672" w:rsidRDefault="003F5672">
      <w:pPr>
        <w:pStyle w:val="ConsPlusNormal"/>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3F5672" w:rsidRDefault="003F5672">
      <w:pPr>
        <w:pStyle w:val="ConsPlusNormal"/>
        <w:ind w:firstLine="540"/>
        <w:jc w:val="both"/>
      </w:pPr>
      <w:r>
        <w:t>102. При применении двухставочных тарифов плата за коммунальную услугу снижается:</w:t>
      </w:r>
    </w:p>
    <w:p w:rsidR="003F5672" w:rsidRDefault="003F5672">
      <w:pPr>
        <w:pStyle w:val="ConsPlusNormal"/>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874" w:tooltip="ТРЕБОВАНИЯ К КАЧЕСТВУ КОММУНАЛЬНЫХ УСЛУГ"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3F5672" w:rsidRDefault="003F5672">
      <w:pPr>
        <w:pStyle w:val="ConsPlusNormal"/>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ar874" w:tooltip="ТРЕБОВАНИЯ К КАЧЕСТВУ КОММУНАЛЬНЫХ УСЛУГ"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3F5672" w:rsidRDefault="003F5672">
      <w:pPr>
        <w:pStyle w:val="ConsPlusNormal"/>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3F5672" w:rsidRDefault="003F5672">
      <w:pPr>
        <w:pStyle w:val="ConsPlusNormal"/>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3F5672" w:rsidRDefault="003F5672">
      <w:pPr>
        <w:pStyle w:val="ConsPlusNormal"/>
        <w:ind w:firstLine="540"/>
        <w:jc w:val="both"/>
      </w:pPr>
    </w:p>
    <w:p w:rsidR="003F5672" w:rsidRDefault="003F5672">
      <w:pPr>
        <w:pStyle w:val="ConsPlusNormal"/>
        <w:jc w:val="center"/>
        <w:outlineLvl w:val="1"/>
      </w:pPr>
      <w:r>
        <w:t>X. Порядок установления факта предоставления коммунальных</w:t>
      </w:r>
    </w:p>
    <w:p w:rsidR="003F5672" w:rsidRDefault="003F5672">
      <w:pPr>
        <w:pStyle w:val="ConsPlusNormal"/>
        <w:jc w:val="center"/>
      </w:pPr>
      <w:r>
        <w:t>услуг ненадлежащего качества и (или) с перерывами,</w:t>
      </w:r>
    </w:p>
    <w:p w:rsidR="003F5672" w:rsidRDefault="003F5672">
      <w:pPr>
        <w:pStyle w:val="ConsPlusNormal"/>
        <w:jc w:val="center"/>
      </w:pPr>
      <w:r>
        <w:t>превышающими установленную продолжительность</w:t>
      </w:r>
    </w:p>
    <w:p w:rsidR="003F5672" w:rsidRDefault="003F5672">
      <w:pPr>
        <w:pStyle w:val="ConsPlusNormal"/>
        <w:ind w:firstLine="540"/>
        <w:jc w:val="both"/>
      </w:pPr>
    </w:p>
    <w:p w:rsidR="003F5672" w:rsidRDefault="003F5672">
      <w:pPr>
        <w:pStyle w:val="ConsPlusNormal"/>
        <w:ind w:firstLine="540"/>
        <w:jc w:val="both"/>
      </w:pPr>
      <w:bookmarkStart w:id="66" w:name="Par690"/>
      <w:bookmarkEnd w:id="66"/>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3F5672" w:rsidRDefault="003F5672">
      <w:pPr>
        <w:pStyle w:val="ConsPlusNormal"/>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3F5672" w:rsidRDefault="003F5672">
      <w:pPr>
        <w:pStyle w:val="ConsPlusNormal"/>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3F5672" w:rsidRDefault="003F5672">
      <w:pPr>
        <w:pStyle w:val="ConsPlusNormal"/>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3F5672" w:rsidRDefault="003F5672">
      <w:pPr>
        <w:pStyle w:val="ConsPlusNormal"/>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3F5672" w:rsidRDefault="003F5672">
      <w:pPr>
        <w:pStyle w:val="ConsPlusNormal"/>
        <w:ind w:firstLine="540"/>
        <w:jc w:val="both"/>
      </w:pPr>
      <w:bookmarkStart w:id="67" w:name="Par695"/>
      <w:bookmarkEnd w:id="67"/>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3F5672" w:rsidRDefault="003F5672">
      <w:pPr>
        <w:pStyle w:val="ConsPlusNormal"/>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3F5672" w:rsidRDefault="003F5672">
      <w:pPr>
        <w:pStyle w:val="ConsPlusNormal"/>
        <w:ind w:firstLine="540"/>
        <w:jc w:val="both"/>
      </w:pPr>
      <w:bookmarkStart w:id="68" w:name="Par697"/>
      <w:bookmarkEnd w:id="68"/>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3F5672" w:rsidRDefault="003F5672">
      <w:pPr>
        <w:pStyle w:val="ConsPlusNormal"/>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3F5672" w:rsidRDefault="003F5672">
      <w:pPr>
        <w:pStyle w:val="ConsPlusNormal"/>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3F5672" w:rsidRDefault="003F5672">
      <w:pPr>
        <w:pStyle w:val="ConsPlusNormal"/>
        <w:ind w:firstLine="540"/>
        <w:jc w:val="both"/>
      </w:pPr>
      <w:r>
        <w:t>109. По окончании проверки составляется акт проверки.</w:t>
      </w:r>
    </w:p>
    <w:p w:rsidR="003F5672" w:rsidRDefault="003F5672">
      <w:pPr>
        <w:pStyle w:val="ConsPlusNormal"/>
        <w:ind w:firstLine="540"/>
        <w:jc w:val="both"/>
      </w:pPr>
      <w:r>
        <w:t xml:space="preserve">Если в ходе проверки будет установлен факт нарушения качества коммунальной услуги, то в акте </w:t>
      </w:r>
      <w:r>
        <w:lastRenderedPageBreak/>
        <w:t>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3F5672" w:rsidRDefault="003F5672">
      <w:pPr>
        <w:pStyle w:val="ConsPlusNormal"/>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3F5672" w:rsidRDefault="003F5672">
      <w:pPr>
        <w:pStyle w:val="ConsPlusNormal"/>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874"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ar706" w:tooltip="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 w:history="1">
        <w:r>
          <w:rPr>
            <w:color w:val="0000FF"/>
          </w:rPr>
          <w:t>пунктом 110</w:t>
        </w:r>
      </w:hyperlink>
      <w:r>
        <w:t xml:space="preserve"> настоящих Правил.</w:t>
      </w:r>
    </w:p>
    <w:p w:rsidR="003F5672" w:rsidRDefault="003F5672">
      <w:pPr>
        <w:pStyle w:val="ConsPlusNormal"/>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3F5672" w:rsidRDefault="003F5672">
      <w:pPr>
        <w:pStyle w:val="ConsPlusNormal"/>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3F5672" w:rsidRDefault="003F5672">
      <w:pPr>
        <w:pStyle w:val="ConsPlusNormal"/>
        <w:ind w:firstLine="540"/>
        <w:jc w:val="both"/>
      </w:pPr>
      <w:bookmarkStart w:id="69" w:name="Par706"/>
      <w:bookmarkEnd w:id="69"/>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874"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3F5672" w:rsidRDefault="003F5672">
      <w:pPr>
        <w:pStyle w:val="ConsPlusNormal"/>
        <w:ind w:firstLine="540"/>
        <w:jc w:val="both"/>
      </w:pPr>
      <w:r>
        <w:t>Любой заинтересованный участник проверки вправе инициировать проведение экспертизы качества коммунальной услуги.</w:t>
      </w:r>
    </w:p>
    <w:p w:rsidR="003F5672" w:rsidRDefault="003F5672">
      <w:pPr>
        <w:pStyle w:val="ConsPlusNormal"/>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3F5672" w:rsidRDefault="003F5672">
      <w:pPr>
        <w:pStyle w:val="ConsPlusNormal"/>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3F5672" w:rsidRDefault="003F5672">
      <w:pPr>
        <w:pStyle w:val="ConsPlusNormal"/>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3F5672" w:rsidRDefault="003F5672">
      <w:pPr>
        <w:pStyle w:val="ConsPlusNormal"/>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874"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3F5672" w:rsidRDefault="003F5672">
      <w:pPr>
        <w:pStyle w:val="ConsPlusNormal"/>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3F5672" w:rsidRDefault="003F5672">
      <w:pPr>
        <w:pStyle w:val="ConsPlusNormal"/>
        <w:ind w:firstLine="540"/>
        <w:jc w:val="both"/>
      </w:pPr>
      <w:bookmarkStart w:id="70" w:name="Par713"/>
      <w:bookmarkEnd w:id="70"/>
      <w:r>
        <w:lastRenderedPageBreak/>
        <w:t xml:space="preserve">110(1). В случае непроведения исполнителем проверки в срок, установленный в </w:t>
      </w:r>
      <w:hyperlink w:anchor="Par697"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3F5672" w:rsidRDefault="003F5672">
      <w:pPr>
        <w:pStyle w:val="ConsPlusNormal"/>
        <w:jc w:val="both"/>
      </w:pPr>
      <w:r>
        <w:t>(п. 110(1) введен Постановлением Правительства РФ от 16.04.2013 N 344)</w:t>
      </w:r>
    </w:p>
    <w:p w:rsidR="003F5672" w:rsidRDefault="003F5672">
      <w:pPr>
        <w:pStyle w:val="ConsPlusNormal"/>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3F5672" w:rsidRDefault="003F5672">
      <w:pPr>
        <w:pStyle w:val="ConsPlusNormal"/>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690"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пункты 104</w:t>
        </w:r>
      </w:hyperlink>
      <w:r>
        <w:t xml:space="preserve">, </w:t>
      </w:r>
      <w:hyperlink w:anchor="Par695" w:tooltip="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history="1">
        <w:r>
          <w:rPr>
            <w:color w:val="0000FF"/>
          </w:rPr>
          <w:t>107</w:t>
        </w:r>
      </w:hyperlink>
      <w:r>
        <w:t xml:space="preserve"> настоящих Правил);</w:t>
      </w:r>
    </w:p>
    <w:p w:rsidR="003F5672" w:rsidRDefault="003F5672">
      <w:pPr>
        <w:pStyle w:val="ConsPlusNormal"/>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697"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history="1">
        <w:r>
          <w:rPr>
            <w:color w:val="0000FF"/>
          </w:rPr>
          <w:t>пункт 108</w:t>
        </w:r>
      </w:hyperlink>
      <w:r>
        <w:t xml:space="preserve"> настоящих Правил);</w:t>
      </w:r>
    </w:p>
    <w:p w:rsidR="003F5672" w:rsidRDefault="003F5672">
      <w:pPr>
        <w:pStyle w:val="ConsPlusNormal"/>
        <w:ind w:firstLine="540"/>
        <w:jc w:val="both"/>
      </w:pPr>
      <w: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3F5672" w:rsidRDefault="003F5672">
      <w:pPr>
        <w:pStyle w:val="ConsPlusNormal"/>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713" w:tooltip="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3F5672" w:rsidRDefault="003F5672">
      <w:pPr>
        <w:pStyle w:val="ConsPlusNormal"/>
        <w:jc w:val="both"/>
      </w:pPr>
      <w:r>
        <w:t>(пп. "г" введен Постановлением Правительства РФ от 16.04.2013 N 344)</w:t>
      </w:r>
    </w:p>
    <w:p w:rsidR="003F5672" w:rsidRDefault="003F5672">
      <w:pPr>
        <w:pStyle w:val="ConsPlusNormal"/>
        <w:ind w:firstLine="540"/>
        <w:jc w:val="both"/>
      </w:pPr>
      <w:r>
        <w:t>112. Период нарушения качества коммунальной услуги считается оконченным:</w:t>
      </w:r>
    </w:p>
    <w:p w:rsidR="003F5672" w:rsidRDefault="003F5672">
      <w:pPr>
        <w:pStyle w:val="ConsPlusNormal"/>
        <w:ind w:firstLine="540"/>
        <w:jc w:val="both"/>
      </w:pPr>
      <w:bookmarkStart w:id="71" w:name="Par722"/>
      <w:bookmarkEnd w:id="71"/>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690"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пунктом 104</w:t>
        </w:r>
      </w:hyperlink>
      <w:r>
        <w:t xml:space="preserve"> настоящих Правил в журнале регистрации таких фактов;</w:t>
      </w:r>
    </w:p>
    <w:p w:rsidR="003F5672" w:rsidRDefault="003F5672">
      <w:pPr>
        <w:pStyle w:val="ConsPlusNormal"/>
        <w:ind w:firstLine="540"/>
        <w:jc w:val="both"/>
      </w:pPr>
      <w:bookmarkStart w:id="72" w:name="Par723"/>
      <w:bookmarkEnd w:id="72"/>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3F5672" w:rsidRDefault="003F5672">
      <w:pPr>
        <w:pStyle w:val="ConsPlusNormal"/>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726" w:tooltip="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history="1">
        <w:r>
          <w:rPr>
            <w:color w:val="0000FF"/>
          </w:rPr>
          <w:t>пунктом 113</w:t>
        </w:r>
      </w:hyperlink>
      <w:r>
        <w:t xml:space="preserve"> настоящих Правил;</w:t>
      </w:r>
    </w:p>
    <w:p w:rsidR="003F5672" w:rsidRDefault="003F5672">
      <w:pPr>
        <w:pStyle w:val="ConsPlusNormal"/>
        <w:ind w:firstLine="540"/>
        <w:jc w:val="both"/>
      </w:pPr>
      <w:bookmarkStart w:id="73" w:name="Par725"/>
      <w:bookmarkEnd w:id="73"/>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3F5672" w:rsidRDefault="003F5672">
      <w:pPr>
        <w:pStyle w:val="ConsPlusNormal"/>
        <w:ind w:firstLine="540"/>
        <w:jc w:val="both"/>
      </w:pPr>
      <w:bookmarkStart w:id="74" w:name="Par726"/>
      <w:bookmarkEnd w:id="74"/>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3F5672" w:rsidRDefault="003F5672">
      <w:pPr>
        <w:pStyle w:val="ConsPlusNormal"/>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722" w:tooltip="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 w:history="1">
        <w:r>
          <w:rPr>
            <w:color w:val="0000FF"/>
          </w:rPr>
          <w:t>подпунктах "а"</w:t>
        </w:r>
      </w:hyperlink>
      <w:r>
        <w:t xml:space="preserve">, </w:t>
      </w:r>
      <w:hyperlink w:anchor="Par723" w:tooltip="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 w:history="1">
        <w:r>
          <w:rPr>
            <w:color w:val="0000FF"/>
          </w:rPr>
          <w:t>"б"</w:t>
        </w:r>
      </w:hyperlink>
      <w:r>
        <w:t xml:space="preserve"> и </w:t>
      </w:r>
      <w:hyperlink w:anchor="Par725" w:tooltip="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3F5672" w:rsidRDefault="003F5672">
      <w:pPr>
        <w:pStyle w:val="ConsPlusNormal"/>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3F5672" w:rsidRDefault="003F5672">
      <w:pPr>
        <w:pStyle w:val="ConsPlusNormal"/>
        <w:ind w:firstLine="540"/>
        <w:jc w:val="both"/>
      </w:pPr>
      <w:r>
        <w:t xml:space="preserve">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w:t>
      </w:r>
      <w:r>
        <w:lastRenderedPageBreak/>
        <w:t>проведение такой экспертизы и несет расходы на ее проведение.</w:t>
      </w:r>
    </w:p>
    <w:p w:rsidR="003F5672" w:rsidRDefault="003F5672">
      <w:pPr>
        <w:pStyle w:val="ConsPlusNormal"/>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3F5672" w:rsidRDefault="003F5672">
      <w:pPr>
        <w:pStyle w:val="ConsPlusNormal"/>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3F5672" w:rsidRDefault="003F5672">
      <w:pPr>
        <w:pStyle w:val="ConsPlusNormal"/>
        <w:ind w:firstLine="540"/>
        <w:jc w:val="both"/>
      </w:pPr>
    </w:p>
    <w:p w:rsidR="003F5672" w:rsidRDefault="003F5672">
      <w:pPr>
        <w:pStyle w:val="ConsPlusNormal"/>
        <w:jc w:val="center"/>
        <w:outlineLvl w:val="1"/>
      </w:pPr>
      <w:r>
        <w:t>XI. Приостановление или ограничение предоставления</w:t>
      </w:r>
    </w:p>
    <w:p w:rsidR="003F5672" w:rsidRDefault="003F5672">
      <w:pPr>
        <w:pStyle w:val="ConsPlusNormal"/>
        <w:jc w:val="center"/>
      </w:pPr>
      <w:r>
        <w:t>коммунальных услуг</w:t>
      </w:r>
    </w:p>
    <w:p w:rsidR="003F5672" w:rsidRDefault="003F5672">
      <w:pPr>
        <w:pStyle w:val="ConsPlusNormal"/>
        <w:ind w:firstLine="540"/>
        <w:jc w:val="both"/>
      </w:pPr>
    </w:p>
    <w:p w:rsidR="003F5672" w:rsidRDefault="003F5672">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3F5672" w:rsidRDefault="003F5672">
      <w:pPr>
        <w:pStyle w:val="ConsPlusNormal"/>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3F5672" w:rsidRDefault="003F5672">
      <w:pPr>
        <w:pStyle w:val="ConsPlusNormal"/>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3F5672" w:rsidRDefault="003F5672">
      <w:pPr>
        <w:pStyle w:val="ConsPlusNormal"/>
        <w:ind w:firstLine="540"/>
        <w:jc w:val="both"/>
      </w:pPr>
      <w:r w:rsidRPr="003F5672">
        <w:rPr>
          <w:highlight w:val="yellow"/>
        </w:rPr>
        <w:t>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пунктом 6 настоящих Правил, у потребителя, чье ресурсопотребляющее оборудование присоединено к внутридомовым инженерным сетям, то указанные выше действия по ограничению или приостановлению предоставления коммунального ресурса осуществляет исполнитель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то введение ограничения потребления в таком нежилом помещении осуществляется в соответствии с законодательством Российской Федерации о водоснабжении, водоотведении, энергоснабжении и газоснабжении.</w:t>
      </w:r>
    </w:p>
    <w:p w:rsidR="003F5672" w:rsidRDefault="003F5672">
      <w:pPr>
        <w:pStyle w:val="ConsPlusNormal"/>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3F5672" w:rsidRDefault="003F5672">
      <w:pPr>
        <w:pStyle w:val="ConsPlusNormal"/>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3F5672" w:rsidRDefault="003F5672">
      <w:pPr>
        <w:pStyle w:val="ConsPlusNormal"/>
        <w:ind w:firstLine="540"/>
        <w:jc w:val="both"/>
      </w:pPr>
      <w:bookmarkStart w:id="75" w:name="Par741"/>
      <w:bookmarkEnd w:id="75"/>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3F5672" w:rsidRDefault="003F5672">
      <w:pPr>
        <w:pStyle w:val="ConsPlusNormal"/>
        <w:ind w:firstLine="540"/>
        <w:jc w:val="both"/>
      </w:pPr>
      <w:bookmarkStart w:id="76" w:name="Par742"/>
      <w:bookmarkEnd w:id="76"/>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3F5672" w:rsidRDefault="003F5672">
      <w:pPr>
        <w:pStyle w:val="ConsPlusNormal"/>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3F5672" w:rsidRDefault="003F5672">
      <w:pPr>
        <w:pStyle w:val="ConsPlusNormal"/>
        <w:ind w:firstLine="540"/>
        <w:jc w:val="both"/>
      </w:pPr>
      <w:r>
        <w:t xml:space="preserve">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w:t>
      </w:r>
      <w:r>
        <w:lastRenderedPageBreak/>
        <w:t>характеристик внутридомовых инженерных систем и доведенные до сведения потребителей, - с момента выявления нарушения;</w:t>
      </w:r>
    </w:p>
    <w:p w:rsidR="003F5672" w:rsidRDefault="003F5672">
      <w:pPr>
        <w:pStyle w:val="ConsPlusNormal"/>
        <w:ind w:firstLine="540"/>
        <w:jc w:val="both"/>
      </w:pPr>
      <w:bookmarkStart w:id="77" w:name="Par745"/>
      <w:bookmarkEnd w:id="77"/>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3F5672" w:rsidRDefault="003F5672">
      <w:pPr>
        <w:pStyle w:val="ConsPlusNormal"/>
        <w:ind w:firstLine="540"/>
        <w:jc w:val="both"/>
      </w:pPr>
      <w:r>
        <w:t xml:space="preserve">116. В случаях, указанных в </w:t>
      </w:r>
      <w:hyperlink w:anchor="Par741"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и </w:t>
      </w:r>
      <w:hyperlink w:anchor="Par742"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 пункта 115</w:t>
        </w:r>
      </w:hyperlink>
      <w:r>
        <w:t xml:space="preserve"> настоящих Правил, исполнитель обязан в соответствии с </w:t>
      </w:r>
      <w:hyperlink w:anchor="Par690"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3F5672" w:rsidRDefault="003F5672">
      <w:pPr>
        <w:pStyle w:val="ConsPlusNormal"/>
        <w:ind w:firstLine="540"/>
        <w:jc w:val="both"/>
      </w:pPr>
      <w:bookmarkStart w:id="78" w:name="Par747"/>
      <w:bookmarkEnd w:id="78"/>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3F5672" w:rsidRDefault="003F5672">
      <w:pPr>
        <w:pStyle w:val="ConsPlusNormal"/>
        <w:ind w:firstLine="540"/>
        <w:jc w:val="both"/>
        <w:rPr>
          <w:strike/>
        </w:rPr>
      </w:pPr>
      <w:r w:rsidRPr="00573744">
        <w:rPr>
          <w:strike/>
        </w:rP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573744" w:rsidRPr="00573744" w:rsidRDefault="00573744">
      <w:pPr>
        <w:pStyle w:val="ConsPlusNormal"/>
        <w:ind w:firstLine="540"/>
        <w:jc w:val="both"/>
      </w:pPr>
      <w:r w:rsidRPr="00573744">
        <w:rPr>
          <w:highlight w:val="yellow"/>
        </w:rPr>
        <w:t>а) неполной оплаты потребителем коммунальной услуги в сроки и в порядке, установленные настоящими Правилами;</w:t>
      </w:r>
    </w:p>
    <w:p w:rsidR="003F5672" w:rsidRDefault="003F5672">
      <w:pPr>
        <w:pStyle w:val="ConsPlusNormal"/>
        <w:ind w:firstLine="540"/>
        <w:jc w:val="both"/>
      </w:pPr>
      <w:bookmarkStart w:id="79" w:name="Par749"/>
      <w:bookmarkEnd w:id="79"/>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3F5672" w:rsidRDefault="003F5672">
      <w:pPr>
        <w:pStyle w:val="ConsPlusNormal"/>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3F5672" w:rsidRDefault="003F5672">
      <w:pPr>
        <w:pStyle w:val="ConsPlusNormal"/>
        <w:jc w:val="both"/>
      </w:pPr>
      <w:r>
        <w:t>(в ред. Постановления Правительства РФ от 17.02.2014 N 112)</w:t>
      </w:r>
    </w:p>
    <w:p w:rsidR="003F5672" w:rsidRDefault="003F5672">
      <w:pPr>
        <w:pStyle w:val="ConsPlusNormal"/>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3F5672" w:rsidRDefault="003F5672">
      <w:pPr>
        <w:pStyle w:val="ConsPlusNormal"/>
        <w:ind w:firstLine="540"/>
        <w:jc w:val="both"/>
      </w:pPr>
      <w:r>
        <w:t xml:space="preserve">В случае если потребитель частично оплачивает предоставляемые исполнителем коммунальные услуги и услуги по содержанию </w:t>
      </w:r>
      <w:r w:rsidRPr="00573744">
        <w:rPr>
          <w:strike/>
          <w:highlight w:val="yellow"/>
        </w:rPr>
        <w:t>и ремонту</w:t>
      </w:r>
      <w:r>
        <w:t xml:space="preserve">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3F5672" w:rsidRPr="0019492A" w:rsidRDefault="003F5672">
      <w:pPr>
        <w:pStyle w:val="ConsPlusNormal"/>
        <w:ind w:firstLine="540"/>
        <w:jc w:val="both"/>
        <w:rPr>
          <w:strike/>
        </w:rPr>
      </w:pPr>
      <w:r w:rsidRPr="0019492A">
        <w:rPr>
          <w:strike/>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3F5672" w:rsidRPr="0019492A" w:rsidRDefault="003F5672">
      <w:pPr>
        <w:pStyle w:val="ConsPlusNormal"/>
        <w:ind w:firstLine="540"/>
        <w:jc w:val="both"/>
        <w:rPr>
          <w:strike/>
        </w:rPr>
      </w:pPr>
      <w:r w:rsidRPr="0019492A">
        <w:rPr>
          <w:strike/>
        </w:rPr>
        <w:t xml:space="preserve">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w:t>
      </w:r>
      <w:r w:rsidRPr="0019492A">
        <w:rPr>
          <w:strike/>
        </w:rPr>
        <w:lastRenderedPageBreak/>
        <w:t>расписку или направления по почте заказным письмом (с описью вложения);</w:t>
      </w:r>
    </w:p>
    <w:p w:rsidR="003F5672" w:rsidRPr="0019492A" w:rsidRDefault="003F5672">
      <w:pPr>
        <w:pStyle w:val="ConsPlusNormal"/>
        <w:jc w:val="both"/>
        <w:rPr>
          <w:strike/>
        </w:rPr>
      </w:pPr>
      <w:r w:rsidRPr="0019492A">
        <w:rPr>
          <w:strike/>
        </w:rPr>
        <w:t>(в ред. Постановления Правительства РФ от 17.02.2014 N 112)</w:t>
      </w:r>
    </w:p>
    <w:p w:rsidR="003F5672" w:rsidRPr="0019492A" w:rsidRDefault="003F5672">
      <w:pPr>
        <w:pStyle w:val="ConsPlusNormal"/>
        <w:ind w:firstLine="540"/>
        <w:jc w:val="both"/>
        <w:rPr>
          <w:strike/>
        </w:rPr>
      </w:pPr>
      <w:bookmarkStart w:id="80" w:name="Par757"/>
      <w:bookmarkEnd w:id="80"/>
      <w:r w:rsidRPr="0019492A">
        <w:rPr>
          <w:strike/>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3F5672" w:rsidRPr="0019492A" w:rsidRDefault="003F5672">
      <w:pPr>
        <w:pStyle w:val="ConsPlusNormal"/>
        <w:ind w:firstLine="540"/>
        <w:jc w:val="both"/>
        <w:rPr>
          <w:strike/>
        </w:rPr>
      </w:pPr>
      <w:r w:rsidRPr="0019492A">
        <w:rPr>
          <w:strike/>
        </w:rPr>
        <w:t xml:space="preserve">в) при отсутствии технической возможности введения ограничения в соответствии с </w:t>
      </w:r>
      <w:hyperlink w:anchor="Par757" w:tooltip="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 w:history="1">
        <w:r w:rsidRPr="0019492A">
          <w:rPr>
            <w:strike/>
            <w:color w:val="0000FF"/>
          </w:rPr>
          <w:t>подпунктом "б"</w:t>
        </w:r>
      </w:hyperlink>
      <w:r w:rsidRPr="0019492A">
        <w:rPr>
          <w:strike/>
        </w:rP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19492A" w:rsidRPr="0019492A" w:rsidRDefault="0019492A" w:rsidP="0019492A">
      <w:pPr>
        <w:pStyle w:val="ConsPlusNormal"/>
        <w:ind w:firstLine="540"/>
        <w:jc w:val="both"/>
        <w:rPr>
          <w:highlight w:val="yellow"/>
        </w:rPr>
      </w:pPr>
      <w:r w:rsidRPr="0019492A">
        <w:rPr>
          <w:highlight w:val="yellow"/>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19492A" w:rsidRPr="0019492A" w:rsidRDefault="0019492A" w:rsidP="0019492A">
      <w:pPr>
        <w:pStyle w:val="ConsPlusNormal"/>
        <w:ind w:firstLine="540"/>
        <w:jc w:val="both"/>
        <w:rPr>
          <w:highlight w:val="yellow"/>
        </w:rPr>
      </w:pPr>
      <w:r w:rsidRPr="0019492A">
        <w:rPr>
          <w:highlight w:val="yellow"/>
        </w:rP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смс-сообщения, телефонного звонка с записью разговора, сообщения электронной почты или через личный кабинет потребителя в системе либо на официальной странице исполнителяв информационно-телекоммуникационной сети «Интернет»; </w:t>
      </w:r>
    </w:p>
    <w:p w:rsidR="0019492A" w:rsidRPr="0019492A" w:rsidRDefault="0019492A" w:rsidP="0019492A">
      <w:pPr>
        <w:pStyle w:val="ConsPlusNormal"/>
        <w:ind w:firstLine="540"/>
        <w:jc w:val="both"/>
        <w:rPr>
          <w:highlight w:val="yellow"/>
        </w:rPr>
      </w:pPr>
      <w:r w:rsidRPr="0019492A">
        <w:rPr>
          <w:highlight w:val="yellow"/>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19492A" w:rsidRDefault="0019492A" w:rsidP="0019492A">
      <w:pPr>
        <w:pStyle w:val="ConsPlusNormal"/>
        <w:ind w:firstLine="540"/>
        <w:jc w:val="both"/>
      </w:pPr>
      <w:r w:rsidRPr="0019492A">
        <w:rPr>
          <w:highlight w:val="yellow"/>
        </w:rP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3F5672" w:rsidRPr="0019492A" w:rsidRDefault="003F5672">
      <w:pPr>
        <w:pStyle w:val="ConsPlusNormal"/>
        <w:ind w:firstLine="540"/>
        <w:jc w:val="both"/>
        <w:rPr>
          <w:strike/>
        </w:rPr>
      </w:pPr>
      <w:r w:rsidRPr="0019492A">
        <w:rPr>
          <w:strike/>
        </w:rPr>
        <w:t xml:space="preserve">120. Предоставление коммунальных услуг возобновляется в течение 2 календарных дней со дня устранения причин, указанных в </w:t>
      </w:r>
      <w:hyperlink w:anchor="Par741"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sidRPr="0019492A">
          <w:rPr>
            <w:strike/>
            <w:color w:val="0000FF"/>
          </w:rPr>
          <w:t>подпунктах "а"</w:t>
        </w:r>
      </w:hyperlink>
      <w:r w:rsidRPr="0019492A">
        <w:rPr>
          <w:strike/>
        </w:rPr>
        <w:t xml:space="preserve">, </w:t>
      </w:r>
      <w:hyperlink w:anchor="Par742"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sidRPr="0019492A">
          <w:rPr>
            <w:strike/>
            <w:color w:val="0000FF"/>
          </w:rPr>
          <w:t>"б"</w:t>
        </w:r>
      </w:hyperlink>
      <w:r w:rsidRPr="0019492A">
        <w:rPr>
          <w:strike/>
        </w:rPr>
        <w:t xml:space="preserve"> и </w:t>
      </w:r>
      <w:hyperlink w:anchor="Par745"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history="1">
        <w:r w:rsidRPr="0019492A">
          <w:rPr>
            <w:strike/>
            <w:color w:val="0000FF"/>
          </w:rPr>
          <w:t>"д" пункта 115</w:t>
        </w:r>
      </w:hyperlink>
      <w:r w:rsidRPr="0019492A">
        <w:rPr>
          <w:strike/>
        </w:rPr>
        <w:t xml:space="preserve"> и </w:t>
      </w:r>
      <w:hyperlink w:anchor="Par747" w:tooltip="117. Исполнитель ограничивает или приостанавливает предоставление коммунальной услуги, предварительно уведомив об этом потребителя, в случае:" w:history="1">
        <w:r w:rsidRPr="0019492A">
          <w:rPr>
            <w:strike/>
            <w:color w:val="0000FF"/>
          </w:rPr>
          <w:t>пункте 117</w:t>
        </w:r>
      </w:hyperlink>
      <w:r w:rsidRPr="0019492A">
        <w:rPr>
          <w:strike/>
        </w:rP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19492A" w:rsidRDefault="0019492A">
      <w:pPr>
        <w:pStyle w:val="ConsPlusNormal"/>
        <w:ind w:firstLine="540"/>
        <w:jc w:val="both"/>
      </w:pPr>
      <w:r w:rsidRPr="0019492A">
        <w:rPr>
          <w:highlight w:val="yellow"/>
        </w:rPr>
        <w:t>120. Предоставление коммунальных услуг возобновляется в течение 2 календарных дней со дня устранения причин, указанных в подпунктах "а", "б" и "д" пункта 115 и пункте 117 настоящих Правил и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размере и в порядке, установленном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3F5672" w:rsidRDefault="003F5672">
      <w:pPr>
        <w:pStyle w:val="ConsPlusNormal"/>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741"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w:t>
      </w:r>
      <w:hyperlink w:anchor="Par742"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w:t>
        </w:r>
      </w:hyperlink>
      <w:r>
        <w:t xml:space="preserve"> и </w:t>
      </w:r>
      <w:hyperlink w:anchor="Par745"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history="1">
        <w:r>
          <w:rPr>
            <w:color w:val="0000FF"/>
          </w:rPr>
          <w:t>"д" пункта 115</w:t>
        </w:r>
      </w:hyperlink>
      <w:r>
        <w:t xml:space="preserve"> и </w:t>
      </w:r>
      <w:hyperlink w:anchor="Par749" w:tooltip="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history="1">
        <w:r>
          <w:rPr>
            <w:color w:val="0000FF"/>
          </w:rPr>
          <w:t>пункте "б" пункта 117</w:t>
        </w:r>
      </w:hyperlink>
      <w:r>
        <w:t xml:space="preserve"> настоящих </w:t>
      </w:r>
      <w:r>
        <w:lastRenderedPageBreak/>
        <w:t>Правил.</w:t>
      </w:r>
    </w:p>
    <w:p w:rsidR="00AC10AC" w:rsidRDefault="00AC10AC">
      <w:pPr>
        <w:pStyle w:val="ConsPlusNormal"/>
        <w:ind w:firstLine="540"/>
        <w:jc w:val="both"/>
      </w:pPr>
      <w:r w:rsidRPr="00AC10AC">
        <w:rPr>
          <w:highlight w:val="yellow"/>
        </w:rP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3F5672" w:rsidRDefault="003F5672">
      <w:pPr>
        <w:pStyle w:val="ConsPlusNormal"/>
        <w:ind w:firstLine="540"/>
        <w:jc w:val="both"/>
      </w:pPr>
      <w:r>
        <w:t>122. Действия по ограничению или приостановлению предоставления коммунальных услуг не должны приводить к:</w:t>
      </w:r>
    </w:p>
    <w:p w:rsidR="003F5672" w:rsidRDefault="003F5672">
      <w:pPr>
        <w:pStyle w:val="ConsPlusNormal"/>
        <w:ind w:firstLine="540"/>
        <w:jc w:val="both"/>
      </w:pPr>
      <w:r>
        <w:t>а) повреждению общего имущества собственников помещений в многоквартирном доме;</w:t>
      </w:r>
    </w:p>
    <w:p w:rsidR="003F5672" w:rsidRDefault="003F5672">
      <w:pPr>
        <w:pStyle w:val="ConsPlusNormal"/>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3F5672" w:rsidRDefault="003F5672">
      <w:pPr>
        <w:pStyle w:val="ConsPlusNormal"/>
        <w:ind w:firstLine="540"/>
        <w:jc w:val="both"/>
      </w:pPr>
      <w:r>
        <w:t>в) нарушению установленных требований пригодности жилого помещения для постоянного проживания граждан.</w:t>
      </w:r>
    </w:p>
    <w:p w:rsidR="003F5672" w:rsidRDefault="003F5672">
      <w:pPr>
        <w:pStyle w:val="ConsPlusNormal"/>
        <w:ind w:firstLine="540"/>
        <w:jc w:val="both"/>
      </w:pPr>
    </w:p>
    <w:p w:rsidR="003F5672" w:rsidRDefault="003F5672">
      <w:pPr>
        <w:pStyle w:val="ConsPlusNormal"/>
        <w:jc w:val="center"/>
        <w:outlineLvl w:val="1"/>
      </w:pPr>
      <w:r>
        <w:t>XII. Особенности предоставления коммунальной услуги</w:t>
      </w:r>
    </w:p>
    <w:p w:rsidR="003F5672" w:rsidRDefault="003F5672">
      <w:pPr>
        <w:pStyle w:val="ConsPlusNormal"/>
        <w:jc w:val="center"/>
      </w:pPr>
      <w:r>
        <w:t>по холодному водоснабжению через водоразборную колонку</w:t>
      </w:r>
    </w:p>
    <w:p w:rsidR="003F5672" w:rsidRDefault="003F5672">
      <w:pPr>
        <w:pStyle w:val="ConsPlusNormal"/>
        <w:ind w:firstLine="540"/>
        <w:jc w:val="both"/>
      </w:pPr>
    </w:p>
    <w:p w:rsidR="003F5672" w:rsidRDefault="003F5672">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3F5672" w:rsidRDefault="003F5672">
      <w:pPr>
        <w:pStyle w:val="ConsPlusNormal"/>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3F5672" w:rsidRDefault="003F5672">
      <w:pPr>
        <w:pStyle w:val="ConsPlusNormal"/>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3F5672" w:rsidRDefault="003F5672">
      <w:pPr>
        <w:pStyle w:val="ConsPlusNormal"/>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Pr>
            <w:color w:val="0000FF"/>
          </w:rPr>
          <w:t>пункте 59</w:t>
        </w:r>
      </w:hyperlink>
      <w:r>
        <w:t xml:space="preserve"> настоящих Правил.</w:t>
      </w:r>
    </w:p>
    <w:p w:rsidR="003F5672" w:rsidRDefault="003F5672">
      <w:pPr>
        <w:pStyle w:val="ConsPlusNormal"/>
        <w:ind w:firstLine="540"/>
        <w:jc w:val="both"/>
      </w:pPr>
      <w:r>
        <w:t xml:space="preserve">127. Потребители помимо действий, указанных в </w:t>
      </w:r>
      <w:hyperlink w:anchor="Par338" w:tooltip="35. Потребитель не вправе:" w:history="1">
        <w:r>
          <w:rPr>
            <w:color w:val="0000FF"/>
          </w:rPr>
          <w:t>пункте 35</w:t>
        </w:r>
      </w:hyperlink>
      <w:r>
        <w:t xml:space="preserve"> настоящих Правил, не вправе:</w:t>
      </w:r>
    </w:p>
    <w:p w:rsidR="003F5672" w:rsidRDefault="003F5672">
      <w:pPr>
        <w:pStyle w:val="ConsPlusNormal"/>
        <w:ind w:firstLine="540"/>
        <w:jc w:val="both"/>
      </w:pPr>
      <w:r>
        <w:t>а) производить у водоразборных колонок мытье транспортных средств, животных, а также стирку;</w:t>
      </w:r>
    </w:p>
    <w:p w:rsidR="003F5672" w:rsidRDefault="003F5672">
      <w:pPr>
        <w:pStyle w:val="ConsPlusNormal"/>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3F5672" w:rsidRDefault="003F5672">
      <w:pPr>
        <w:pStyle w:val="ConsPlusNormal"/>
        <w:ind w:firstLine="540"/>
        <w:jc w:val="both"/>
      </w:pPr>
    </w:p>
    <w:p w:rsidR="003F5672" w:rsidRDefault="003F5672">
      <w:pPr>
        <w:pStyle w:val="ConsPlusNormal"/>
        <w:jc w:val="center"/>
        <w:outlineLvl w:val="1"/>
      </w:pPr>
      <w:r>
        <w:t>XIII. Особенности предоставления коммунальной</w:t>
      </w:r>
    </w:p>
    <w:p w:rsidR="003F5672" w:rsidRDefault="003F5672">
      <w:pPr>
        <w:pStyle w:val="ConsPlusNormal"/>
        <w:jc w:val="center"/>
      </w:pPr>
      <w:r>
        <w:t>услуги газоснабжения потребителей по централизованной</w:t>
      </w:r>
    </w:p>
    <w:p w:rsidR="003F5672" w:rsidRDefault="003F5672">
      <w:pPr>
        <w:pStyle w:val="ConsPlusNormal"/>
        <w:jc w:val="center"/>
      </w:pPr>
      <w:r>
        <w:t>сети газоснабжения</w:t>
      </w:r>
    </w:p>
    <w:p w:rsidR="003F5672" w:rsidRDefault="003F5672">
      <w:pPr>
        <w:pStyle w:val="ConsPlusNormal"/>
        <w:ind w:firstLine="540"/>
        <w:jc w:val="both"/>
      </w:pPr>
    </w:p>
    <w:p w:rsidR="003F5672" w:rsidRDefault="003F5672">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785" w:tooltip="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 w:history="1">
        <w:r>
          <w:rPr>
            <w:color w:val="0000FF"/>
          </w:rPr>
          <w:t>пункте 131</w:t>
        </w:r>
      </w:hyperlink>
      <w:r>
        <w:t xml:space="preserve"> настоящих Правил.</w:t>
      </w:r>
    </w:p>
    <w:p w:rsidR="003F5672" w:rsidRDefault="003F5672">
      <w:pPr>
        <w:pStyle w:val="ConsPlusNormal"/>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785" w:tooltip="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 w:history="1">
        <w:r>
          <w:rPr>
            <w:color w:val="0000FF"/>
          </w:rPr>
          <w:t>пункте 131</w:t>
        </w:r>
      </w:hyperlink>
      <w:r>
        <w:t xml:space="preserve"> настоящих Правил.</w:t>
      </w:r>
    </w:p>
    <w:p w:rsidR="003F5672" w:rsidRDefault="003F5672">
      <w:pPr>
        <w:pStyle w:val="ConsPlusNormal"/>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3F5672" w:rsidRDefault="003F5672">
      <w:pPr>
        <w:pStyle w:val="ConsPlusNormal"/>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3F5672" w:rsidRDefault="003F5672">
      <w:pPr>
        <w:pStyle w:val="ConsPlusNormal"/>
        <w:ind w:firstLine="540"/>
        <w:jc w:val="both"/>
      </w:pPr>
      <w:bookmarkStart w:id="81" w:name="Par785"/>
      <w:bookmarkEnd w:id="81"/>
      <w:r>
        <w:lastRenderedPageBreak/>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3F5672" w:rsidRDefault="003F5672">
      <w:pPr>
        <w:pStyle w:val="ConsPlusNormal"/>
        <w:ind w:firstLine="540"/>
        <w:jc w:val="both"/>
      </w:pPr>
      <w:r>
        <w:t>а) в многоквартирном доме:</w:t>
      </w:r>
    </w:p>
    <w:p w:rsidR="003F5672" w:rsidRDefault="003F5672">
      <w:pPr>
        <w:pStyle w:val="ConsPlusNormal"/>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3F5672" w:rsidRDefault="003F5672">
      <w:pPr>
        <w:pStyle w:val="ConsPlusNormal"/>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3F5672" w:rsidRDefault="003F5672">
      <w:pPr>
        <w:pStyle w:val="ConsPlusNormal"/>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3F5672" w:rsidRDefault="003F5672">
      <w:pPr>
        <w:pStyle w:val="ConsPlusNormal"/>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3F5672" w:rsidRDefault="003F5672">
      <w:pPr>
        <w:pStyle w:val="ConsPlusNormal"/>
        <w:ind w:firstLine="540"/>
        <w:jc w:val="both"/>
      </w:pPr>
      <w:r>
        <w:t>с нанимателем - в части технического обслуживания и текущего ремонта такого оборудования;</w:t>
      </w:r>
    </w:p>
    <w:p w:rsidR="003F5672" w:rsidRDefault="003F5672">
      <w:pPr>
        <w:pStyle w:val="ConsPlusNormal"/>
        <w:ind w:firstLine="540"/>
        <w:jc w:val="both"/>
      </w:pPr>
      <w:r>
        <w:t>с собственником - в части капитального ремонта такого оборудования.</w:t>
      </w:r>
    </w:p>
    <w:p w:rsidR="003F5672" w:rsidRDefault="003F5672">
      <w:pPr>
        <w:pStyle w:val="ConsPlusNormal"/>
        <w:ind w:firstLine="540"/>
        <w:jc w:val="both"/>
      </w:pPr>
      <w:r>
        <w:t xml:space="preserve">132. Помимо случаев, предусмотренных </w:t>
      </w:r>
      <w:hyperlink w:anchor="Par747" w:tooltip="117. Исполнитель ограничивает или приостанавливает предоставление коммунальной услуги, предварительно уведомив об этом потребителя, в случае:" w:history="1">
        <w:r>
          <w:rPr>
            <w:color w:val="0000FF"/>
          </w:rPr>
          <w:t>пунктом 117</w:t>
        </w:r>
      </w:hyperlink>
      <w:r>
        <w:t xml:space="preserve"> настоящих Правил, приостановление подачи газа потребителям допускается в случае:</w:t>
      </w:r>
    </w:p>
    <w:p w:rsidR="003F5672" w:rsidRDefault="003F5672">
      <w:pPr>
        <w:pStyle w:val="ConsPlusNormal"/>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331"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3F5672" w:rsidRDefault="003F5672">
      <w:pPr>
        <w:pStyle w:val="ConsPlusNormal"/>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785" w:tooltip="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3F5672" w:rsidRDefault="003F5672">
      <w:pPr>
        <w:pStyle w:val="ConsPlusNormal"/>
        <w:ind w:firstLine="540"/>
        <w:jc w:val="both"/>
      </w:pPr>
      <w: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3F5672" w:rsidRDefault="003F5672">
      <w:pPr>
        <w:pStyle w:val="ConsPlusNormal"/>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3F5672" w:rsidRDefault="003F5672">
      <w:pPr>
        <w:pStyle w:val="ConsPlusNormal"/>
        <w:ind w:firstLine="540"/>
        <w:jc w:val="both"/>
      </w:pPr>
    </w:p>
    <w:p w:rsidR="003F5672" w:rsidRDefault="003F5672">
      <w:pPr>
        <w:pStyle w:val="ConsPlusNormal"/>
        <w:jc w:val="center"/>
        <w:outlineLvl w:val="1"/>
      </w:pPr>
      <w:r>
        <w:t>XIV. Особенности продажи бытового газа в баллонах</w:t>
      </w:r>
    </w:p>
    <w:p w:rsidR="003F5672" w:rsidRDefault="003F5672">
      <w:pPr>
        <w:pStyle w:val="ConsPlusNormal"/>
        <w:ind w:firstLine="540"/>
        <w:jc w:val="both"/>
      </w:pPr>
    </w:p>
    <w:p w:rsidR="003F5672" w:rsidRDefault="003F5672">
      <w:pPr>
        <w:pStyle w:val="ConsPlusNormal"/>
        <w:ind w:firstLine="540"/>
        <w:jc w:val="both"/>
        <w:rPr>
          <w:strike/>
        </w:rPr>
      </w:pPr>
      <w:r w:rsidRPr="005E6D7F">
        <w:rPr>
          <w:strike/>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5E6D7F" w:rsidRPr="005E6D7F" w:rsidRDefault="005E6D7F" w:rsidP="005E6D7F">
      <w:pPr>
        <w:pStyle w:val="ConsPlusNormal"/>
        <w:ind w:firstLine="540"/>
        <w:jc w:val="both"/>
        <w:rPr>
          <w:highlight w:val="yellow"/>
        </w:rPr>
      </w:pPr>
      <w:r w:rsidRPr="005E6D7F">
        <w:rPr>
          <w:highlight w:val="yellow"/>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5E6D7F" w:rsidRPr="005E6D7F" w:rsidRDefault="005E6D7F" w:rsidP="005E6D7F">
      <w:pPr>
        <w:pStyle w:val="ConsPlusNormal"/>
        <w:ind w:firstLine="540"/>
        <w:jc w:val="both"/>
      </w:pPr>
      <w:r w:rsidRPr="005E6D7F">
        <w:rPr>
          <w:highlight w:val="yellow"/>
        </w:rP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3F5672" w:rsidRDefault="003F5672">
      <w:pPr>
        <w:pStyle w:val="ConsPlusNormal"/>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3F5672" w:rsidRDefault="003F5672">
      <w:pPr>
        <w:pStyle w:val="ConsPlusNormal"/>
        <w:ind w:firstLine="540"/>
        <w:jc w:val="both"/>
      </w:pPr>
      <w:r>
        <w:lastRenderedPageBreak/>
        <w:t>137. Потребитель вправе потребовать провести контрольное взвешивание газовых баллонов в его присутствии.</w:t>
      </w:r>
    </w:p>
    <w:p w:rsidR="003F5672" w:rsidRDefault="003F5672">
      <w:pPr>
        <w:pStyle w:val="ConsPlusNormal"/>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3F5672" w:rsidRDefault="003F5672">
      <w:pPr>
        <w:pStyle w:val="ConsPlusNormal"/>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3F5672" w:rsidRDefault="003F5672">
      <w:pPr>
        <w:pStyle w:val="ConsPlusNormal"/>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3F5672" w:rsidRDefault="003F5672">
      <w:pPr>
        <w:pStyle w:val="ConsPlusNormal"/>
        <w:ind w:firstLine="540"/>
        <w:jc w:val="both"/>
      </w:pPr>
    </w:p>
    <w:p w:rsidR="003F5672" w:rsidRDefault="003F5672">
      <w:pPr>
        <w:pStyle w:val="ConsPlusNormal"/>
        <w:jc w:val="center"/>
        <w:outlineLvl w:val="1"/>
      </w:pPr>
      <w:r>
        <w:t>XV. Особенности продажи и доставки твердого топлива</w:t>
      </w:r>
    </w:p>
    <w:p w:rsidR="003F5672" w:rsidRDefault="003F5672">
      <w:pPr>
        <w:pStyle w:val="ConsPlusNormal"/>
        <w:ind w:firstLine="540"/>
        <w:jc w:val="both"/>
      </w:pPr>
    </w:p>
    <w:p w:rsidR="003F5672" w:rsidRDefault="003F5672">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3F5672" w:rsidRDefault="003F5672">
      <w:pPr>
        <w:pStyle w:val="ConsPlusNormal"/>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3F5672" w:rsidRDefault="003F5672">
      <w:pPr>
        <w:pStyle w:val="ConsPlusNormal"/>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3F5672" w:rsidRDefault="003F5672">
      <w:pPr>
        <w:pStyle w:val="ConsPlusNormal"/>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3F5672" w:rsidRDefault="003F5672">
      <w:pPr>
        <w:pStyle w:val="ConsPlusNormal"/>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3F5672" w:rsidRDefault="003F5672">
      <w:pPr>
        <w:pStyle w:val="ConsPlusNormal"/>
        <w:ind w:firstLine="540"/>
        <w:jc w:val="both"/>
      </w:pPr>
      <w:r>
        <w:t>146. Отбор потребителем твердого топлива может производиться в месте его продажи или складирования.</w:t>
      </w:r>
    </w:p>
    <w:p w:rsidR="003F5672" w:rsidRDefault="003F5672">
      <w:pPr>
        <w:pStyle w:val="ConsPlusNormal"/>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3F5672" w:rsidRDefault="003F5672">
      <w:pPr>
        <w:pStyle w:val="ConsPlusNormal"/>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3F5672" w:rsidRDefault="003F5672">
      <w:pPr>
        <w:pStyle w:val="ConsPlusNormal"/>
        <w:ind w:firstLine="540"/>
        <w:jc w:val="both"/>
      </w:pPr>
    </w:p>
    <w:p w:rsidR="003F5672" w:rsidRDefault="003F5672">
      <w:pPr>
        <w:pStyle w:val="ConsPlusNormal"/>
        <w:jc w:val="center"/>
        <w:outlineLvl w:val="1"/>
      </w:pPr>
      <w:r>
        <w:t>XVI. Ответственность исполнителя и потребителя</w:t>
      </w:r>
    </w:p>
    <w:p w:rsidR="003F5672" w:rsidRDefault="003F5672">
      <w:pPr>
        <w:pStyle w:val="ConsPlusNormal"/>
        <w:ind w:firstLine="540"/>
        <w:jc w:val="both"/>
      </w:pPr>
    </w:p>
    <w:p w:rsidR="003F5672" w:rsidRDefault="003F5672">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3F5672" w:rsidRDefault="003F5672">
      <w:pPr>
        <w:pStyle w:val="ConsPlusNormal"/>
        <w:ind w:firstLine="540"/>
        <w:jc w:val="both"/>
      </w:pPr>
      <w:r>
        <w:t>а) нарушение качества предоставления потребителю коммунальных услуг;</w:t>
      </w:r>
    </w:p>
    <w:p w:rsidR="003F5672" w:rsidRDefault="003F5672">
      <w:pPr>
        <w:pStyle w:val="ConsPlusNormal"/>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3F5672" w:rsidRDefault="003F5672">
      <w:pPr>
        <w:pStyle w:val="ConsPlusNormal"/>
        <w:ind w:firstLine="540"/>
        <w:jc w:val="both"/>
      </w:pPr>
      <w:r>
        <w:lastRenderedPageBreak/>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3F5672" w:rsidRDefault="003F5672">
      <w:pPr>
        <w:pStyle w:val="ConsPlusNormal"/>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3F5672" w:rsidRDefault="003F5672">
      <w:pPr>
        <w:pStyle w:val="ConsPlusNormal"/>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3F5672" w:rsidRPr="004F5D14" w:rsidRDefault="003F5672">
      <w:pPr>
        <w:pStyle w:val="ConsPlusNormal"/>
        <w:ind w:firstLine="540"/>
        <w:jc w:val="both"/>
        <w:rPr>
          <w:strike/>
        </w:rPr>
      </w:pPr>
      <w:r w:rsidRPr="004F5D14">
        <w:rPr>
          <w:strike/>
          <w:highlight w:val="yellow"/>
        </w:rPr>
        <w:t xml:space="preserve">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w:t>
      </w:r>
      <w:hyperlink w:anchor="Par844" w:tooltip="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quot;О защите прав потребителей&quot;, в следующих случаях:" w:history="1">
        <w:r w:rsidRPr="004F5D14">
          <w:rPr>
            <w:strike/>
            <w:color w:val="0000FF"/>
            <w:highlight w:val="yellow"/>
          </w:rPr>
          <w:t>пункте 157</w:t>
        </w:r>
      </w:hyperlink>
      <w:r w:rsidRPr="004F5D14">
        <w:rPr>
          <w:strike/>
          <w:highlight w:val="yellow"/>
        </w:rPr>
        <w:t xml:space="preserve"> настоящих Правил.</w:t>
      </w:r>
    </w:p>
    <w:p w:rsidR="003F5672" w:rsidRDefault="003F5672">
      <w:pPr>
        <w:pStyle w:val="ConsPlusNormal"/>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3F5672" w:rsidRDefault="003F5672">
      <w:pPr>
        <w:pStyle w:val="ConsPlusNormal"/>
        <w:ind w:firstLine="540"/>
        <w:jc w:val="both"/>
      </w:pPr>
      <w:r>
        <w:t>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w:t>
      </w:r>
    </w:p>
    <w:p w:rsidR="003F5672" w:rsidRDefault="003F5672">
      <w:pPr>
        <w:pStyle w:val="ConsPlusNormal"/>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3F5672" w:rsidRDefault="003F5672">
      <w:pPr>
        <w:pStyle w:val="ConsPlusNormal"/>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3F5672" w:rsidRDefault="003F5672">
      <w:pPr>
        <w:pStyle w:val="ConsPlusNormal"/>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3F5672" w:rsidRDefault="003F5672">
      <w:pPr>
        <w:pStyle w:val="ConsPlusNormal"/>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3F5672" w:rsidRDefault="003F5672">
      <w:pPr>
        <w:pStyle w:val="ConsPlusNormal"/>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3F5672" w:rsidRDefault="003F5672">
      <w:pPr>
        <w:pStyle w:val="ConsPlusNormal"/>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3F5672" w:rsidRDefault="003F5672">
      <w:pPr>
        <w:pStyle w:val="ConsPlusNormal"/>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F5672" w:rsidRDefault="003F5672">
      <w:pPr>
        <w:pStyle w:val="ConsPlusNormal"/>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F5672" w:rsidRDefault="003F5672">
      <w:pPr>
        <w:pStyle w:val="ConsPlusNormal"/>
        <w:ind w:firstLine="540"/>
        <w:jc w:val="both"/>
      </w:pPr>
      <w:r>
        <w:t xml:space="preserve">Уплата неустойки (пени) и возмещение убытков не освобождают исполнителя от исполнения </w:t>
      </w:r>
      <w:r>
        <w:lastRenderedPageBreak/>
        <w:t>возложенных на него обязательств в натуре перед потребителем.</w:t>
      </w:r>
    </w:p>
    <w:p w:rsidR="003F5672" w:rsidRDefault="003F5672">
      <w:pPr>
        <w:pStyle w:val="ConsPlusNormal"/>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3F5672" w:rsidRDefault="003F5672">
      <w:pPr>
        <w:pStyle w:val="ConsPlusNormal"/>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3F5672" w:rsidRDefault="003F5672">
      <w:pPr>
        <w:pStyle w:val="ConsPlusNormal"/>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3F5672" w:rsidRDefault="003F5672">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4F5D14" w:rsidRDefault="004F5D14">
      <w:pPr>
        <w:pStyle w:val="ConsPlusNormal"/>
        <w:ind w:firstLine="540"/>
        <w:jc w:val="both"/>
      </w:pPr>
      <w:r w:rsidRPr="004F5D14">
        <w:rPr>
          <w:highlight w:val="yellow"/>
        </w:rPr>
        <w:t>155(1). В случае нарушения исполнителем, лицом, привлеченным для начисления платы за коммунальные услуги, порядка расчета платы за коммунальные услуги, повлекшего необоснованное увеличение размера платы, исполнитель обязан уплатить потребителю штраф в размере 50% от величины превышения начисленной платы над размером платы, которую надлежало начислить в соответствии с настоящими Правилами,за исключением случаев, когда такое нарушение произошло по вине потребителя, или было устранено до обращения и (или) до оплаты потребителем. Указанный штраф отражается в платежном документе отдельной строкой не позднее чем в течение двух расчетных периодов, следующих за периодом, в котором начислен штраф. В случае если размер штрафа превышает стоимость соответствующих коммунальных услуг в расчетном периоде, плата за коммунальные услуги не вносится потребителем до уплаты штрафа в полном объеме. В случае, если указанное нарушение произошло по вине лица, привлеченного для начисления платы за коммунальные услуги, вознаграждение такого лица снижается на величину начисленного штрафа.</w:t>
      </w:r>
    </w:p>
    <w:p w:rsidR="003F5672" w:rsidRDefault="003F5672">
      <w:pPr>
        <w:pStyle w:val="ConsPlusNormal"/>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3F5672" w:rsidRPr="00EF6708" w:rsidRDefault="003F5672">
      <w:pPr>
        <w:pStyle w:val="ConsPlusNormal"/>
        <w:ind w:firstLine="540"/>
        <w:jc w:val="both"/>
        <w:rPr>
          <w:strike/>
        </w:rPr>
      </w:pPr>
      <w:bookmarkStart w:id="82" w:name="Par844"/>
      <w:bookmarkEnd w:id="82"/>
      <w:r w:rsidRPr="00EF6708">
        <w:rPr>
          <w:strike/>
        </w:rPr>
        <w:t>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"О защите прав потребителей", в следующих случаях:</w:t>
      </w:r>
    </w:p>
    <w:p w:rsidR="003F5672" w:rsidRPr="00EF6708" w:rsidRDefault="003F5672">
      <w:pPr>
        <w:pStyle w:val="ConsPlusNormal"/>
        <w:ind w:firstLine="540"/>
        <w:jc w:val="both"/>
        <w:rPr>
          <w:strike/>
        </w:rPr>
      </w:pPr>
      <w:r w:rsidRPr="00EF6708">
        <w:rPr>
          <w:strike/>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3F5672" w:rsidRPr="00EF6708" w:rsidRDefault="003F5672">
      <w:pPr>
        <w:pStyle w:val="ConsPlusNormal"/>
        <w:ind w:firstLine="540"/>
        <w:jc w:val="both"/>
        <w:rPr>
          <w:strike/>
        </w:rPr>
      </w:pPr>
      <w:r w:rsidRPr="00EF6708">
        <w:rPr>
          <w:strike/>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874" w:tooltip="ТРЕБОВАНИЯ К КАЧЕСТВУ КОММУНАЛЬНЫХ УСЛУГ" w:history="1">
        <w:r w:rsidRPr="00EF6708">
          <w:rPr>
            <w:strike/>
            <w:color w:val="0000FF"/>
          </w:rPr>
          <w:t>приложении N 1</w:t>
        </w:r>
      </w:hyperlink>
      <w:r w:rsidRPr="00EF6708">
        <w:rPr>
          <w:strike/>
        </w:rPr>
        <w:t xml:space="preserve"> к настоящим Правилам;</w:t>
      </w:r>
    </w:p>
    <w:p w:rsidR="003F5672" w:rsidRPr="00EF6708" w:rsidRDefault="003F5672">
      <w:pPr>
        <w:pStyle w:val="ConsPlusNormal"/>
        <w:ind w:firstLine="540"/>
        <w:jc w:val="both"/>
        <w:rPr>
          <w:strike/>
        </w:rPr>
      </w:pPr>
      <w:r w:rsidRPr="00EF6708">
        <w:rPr>
          <w:strike/>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3F5672" w:rsidRPr="00EF6708" w:rsidRDefault="003F5672">
      <w:pPr>
        <w:pStyle w:val="ConsPlusNormal"/>
        <w:ind w:firstLine="540"/>
        <w:jc w:val="both"/>
        <w:rPr>
          <w:strike/>
        </w:rPr>
      </w:pPr>
      <w:r w:rsidRPr="00EF6708">
        <w:rPr>
          <w:strike/>
        </w:rPr>
        <w:t>г) если давление газа в помещении потребителя не соответствует требованиям, установленным законодательством Российской Федерации;</w:t>
      </w:r>
    </w:p>
    <w:p w:rsidR="003F5672" w:rsidRPr="00EF6708" w:rsidRDefault="003F5672">
      <w:pPr>
        <w:pStyle w:val="ConsPlusNormal"/>
        <w:ind w:firstLine="540"/>
        <w:jc w:val="both"/>
        <w:rPr>
          <w:strike/>
        </w:rPr>
      </w:pPr>
      <w:r w:rsidRPr="00EF6708">
        <w:rPr>
          <w:strike/>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3F5672" w:rsidRPr="00EF6708" w:rsidRDefault="003F5672">
      <w:pPr>
        <w:pStyle w:val="ConsPlusNormal"/>
        <w:ind w:firstLine="540"/>
        <w:jc w:val="both"/>
        <w:rPr>
          <w:strike/>
        </w:rPr>
      </w:pPr>
      <w:r w:rsidRPr="00EF6708">
        <w:rPr>
          <w:strike/>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874" w:tooltip="ТРЕБОВАНИЯ К КАЧЕСТВУ КОММУНАЛЬНЫХ УСЛУГ" w:history="1">
        <w:r w:rsidRPr="00EF6708">
          <w:rPr>
            <w:strike/>
            <w:color w:val="0000FF"/>
          </w:rPr>
          <w:t>приложении N 1</w:t>
        </w:r>
      </w:hyperlink>
      <w:r w:rsidRPr="00EF6708">
        <w:rPr>
          <w:strike/>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3F5672" w:rsidRPr="00EF6708" w:rsidRDefault="003F5672">
      <w:pPr>
        <w:pStyle w:val="ConsPlusNormal"/>
        <w:ind w:firstLine="540"/>
        <w:jc w:val="both"/>
        <w:rPr>
          <w:strike/>
        </w:rPr>
      </w:pPr>
      <w:r w:rsidRPr="00EF6708">
        <w:rPr>
          <w:strike/>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3F5672" w:rsidRPr="00EF6708" w:rsidRDefault="003F5672">
      <w:pPr>
        <w:pStyle w:val="ConsPlusNormal"/>
        <w:ind w:firstLine="540"/>
        <w:jc w:val="both"/>
        <w:rPr>
          <w:strike/>
        </w:rPr>
      </w:pPr>
      <w:r w:rsidRPr="00EF6708">
        <w:rPr>
          <w:strike/>
        </w:rPr>
        <w:t>з) в других случаях, предусмотренных договором.</w:t>
      </w:r>
    </w:p>
    <w:p w:rsidR="00EF6708" w:rsidRDefault="00EF6708">
      <w:pPr>
        <w:pStyle w:val="ConsPlusNormal"/>
        <w:ind w:firstLine="540"/>
        <w:jc w:val="both"/>
      </w:pPr>
    </w:p>
    <w:p w:rsidR="00EF6708" w:rsidRPr="00EF6708" w:rsidRDefault="00EF6708" w:rsidP="00EF6708">
      <w:pPr>
        <w:pStyle w:val="ConsPlusNormal"/>
        <w:ind w:firstLine="540"/>
        <w:jc w:val="both"/>
        <w:rPr>
          <w:highlight w:val="yellow"/>
        </w:rPr>
      </w:pPr>
      <w:r w:rsidRPr="00EF6708">
        <w:rPr>
          <w:highlight w:val="yellow"/>
        </w:rPr>
        <w:lastRenderedPageBreak/>
        <w:t>157. Потребитель вправе потребовать от исполнителя уплаты неустоек (штрафов, пеней) в размере, указанном в Законе Российской Федерации "О защите прав потребителей", в следующих случаях:</w:t>
      </w:r>
    </w:p>
    <w:p w:rsidR="00EF6708" w:rsidRPr="00EF6708" w:rsidRDefault="00EF6708" w:rsidP="00EF6708">
      <w:pPr>
        <w:pStyle w:val="ConsPlusNormal"/>
        <w:ind w:firstLine="540"/>
        <w:jc w:val="both"/>
        <w:rPr>
          <w:highlight w:val="yellow"/>
        </w:rPr>
      </w:pPr>
      <w:r w:rsidRPr="00EF6708">
        <w:rPr>
          <w:highlight w:val="yellow"/>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EF6708" w:rsidRPr="00EF6708" w:rsidRDefault="00EF6708" w:rsidP="00EF6708">
      <w:pPr>
        <w:pStyle w:val="ConsPlusNormal"/>
        <w:ind w:firstLine="540"/>
        <w:jc w:val="both"/>
        <w:rPr>
          <w:highlight w:val="yellow"/>
        </w:rPr>
      </w:pPr>
      <w:r w:rsidRPr="00EF6708">
        <w:rPr>
          <w:highlight w:val="yellow"/>
        </w:rPr>
        <w:t>б)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EF6708" w:rsidRDefault="00EF6708" w:rsidP="00EF6708">
      <w:pPr>
        <w:pStyle w:val="ConsPlusNormal"/>
        <w:ind w:firstLine="540"/>
        <w:jc w:val="both"/>
      </w:pPr>
      <w:r w:rsidRPr="00EF6708">
        <w:rPr>
          <w:highlight w:val="yellow"/>
        </w:rPr>
        <w:t>в) в других случаях, предусмотренных договором.</w:t>
      </w:r>
    </w:p>
    <w:p w:rsidR="00EF6708" w:rsidRDefault="00EF6708">
      <w:pPr>
        <w:pStyle w:val="ConsPlusNormal"/>
        <w:ind w:firstLine="540"/>
        <w:jc w:val="both"/>
      </w:pPr>
      <w:r w:rsidRPr="00EF6708">
        <w:rPr>
          <w:highlight w:val="yellow"/>
        </w:rPr>
        <w:t>157(1). Исполнитель освобождается от ответственности, предусмотренной в пунктах 98 и 157 настоящих Правил,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В этом случае уплата указанного в пунктах 98 и 157 настоящих Правил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3F5672" w:rsidRDefault="003F5672">
      <w:pPr>
        <w:pStyle w:val="ConsPlusNormal"/>
        <w:ind w:firstLine="540"/>
        <w:jc w:val="both"/>
      </w:pPr>
      <w:r>
        <w:t>158. Потребитель несет установленную законодательством Российской Федерации гражданско-правовую ответственность за:</w:t>
      </w:r>
    </w:p>
    <w:p w:rsidR="003F5672" w:rsidRDefault="003F5672">
      <w:pPr>
        <w:pStyle w:val="ConsPlusNormal"/>
        <w:ind w:firstLine="540"/>
        <w:jc w:val="both"/>
      </w:pPr>
      <w:r>
        <w:t>а) невнесение или несвоевременное внесение платы за коммунальные услуги;</w:t>
      </w:r>
    </w:p>
    <w:p w:rsidR="003F5672" w:rsidRDefault="003F5672">
      <w:pPr>
        <w:pStyle w:val="ConsPlusNormal"/>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3F5672" w:rsidRDefault="003F5672">
      <w:pPr>
        <w:pStyle w:val="ConsPlusNormal"/>
        <w:ind w:firstLine="540"/>
        <w:jc w:val="both"/>
      </w:pPr>
      <w:r>
        <w:t>159. Потребители, несвоевременно и (или) неполностью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p>
    <w:p w:rsidR="003F5672" w:rsidRDefault="003F5672">
      <w:pPr>
        <w:pStyle w:val="ConsPlusNormal"/>
        <w:ind w:firstLine="540"/>
        <w:jc w:val="both"/>
      </w:pPr>
      <w:r>
        <w:t>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главой 59 Гражданского кодекса Российской Федерации.</w:t>
      </w:r>
    </w:p>
    <w:p w:rsidR="003F5672" w:rsidRDefault="003F5672">
      <w:pPr>
        <w:pStyle w:val="ConsPlusNormal"/>
        <w:ind w:firstLine="540"/>
        <w:jc w:val="both"/>
      </w:pPr>
    </w:p>
    <w:p w:rsidR="003F5672" w:rsidRPr="00F26E13" w:rsidRDefault="003F5672">
      <w:pPr>
        <w:pStyle w:val="ConsPlusNormal"/>
        <w:jc w:val="center"/>
        <w:outlineLvl w:val="1"/>
        <w:rPr>
          <w:strike/>
        </w:rPr>
      </w:pPr>
      <w:r w:rsidRPr="00F26E13">
        <w:rPr>
          <w:strike/>
        </w:rPr>
        <w:t>XVII. Контроль за соблюдением настоящих Правил</w:t>
      </w:r>
    </w:p>
    <w:p w:rsidR="003F5672" w:rsidRPr="00F26E13" w:rsidRDefault="003F5672">
      <w:pPr>
        <w:pStyle w:val="ConsPlusNormal"/>
        <w:ind w:firstLine="540"/>
        <w:jc w:val="both"/>
        <w:rPr>
          <w:strike/>
        </w:rPr>
      </w:pPr>
    </w:p>
    <w:p w:rsidR="003F5672" w:rsidRPr="00F26E13" w:rsidRDefault="003F5672">
      <w:pPr>
        <w:pStyle w:val="ConsPlusNormal"/>
        <w:ind w:firstLine="540"/>
        <w:jc w:val="both"/>
        <w:rPr>
          <w:strike/>
        </w:rPr>
      </w:pPr>
      <w:r w:rsidRPr="00F26E13">
        <w:rPr>
          <w:strike/>
        </w:rPr>
        <w:t>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rsidR="003F5672" w:rsidRPr="00F26E13" w:rsidRDefault="003F5672">
      <w:pPr>
        <w:pStyle w:val="ConsPlusNormal"/>
        <w:ind w:firstLine="540"/>
        <w:jc w:val="both"/>
        <w:rPr>
          <w:strike/>
        </w:rPr>
      </w:pPr>
    </w:p>
    <w:p w:rsidR="00F26E13" w:rsidRPr="00F26E13" w:rsidRDefault="00F26E13" w:rsidP="00F26E13">
      <w:pPr>
        <w:pStyle w:val="ConsPlusNormal"/>
        <w:ind w:firstLine="540"/>
        <w:jc w:val="both"/>
        <w:rPr>
          <w:highlight w:val="yellow"/>
        </w:rPr>
      </w:pPr>
      <w:r w:rsidRPr="00F26E13">
        <w:rPr>
          <w:highlight w:val="yellow"/>
        </w:rPr>
        <w:t>XVII. Государственный жилищный надзор за соблюдением настоящих Правил</w:t>
      </w:r>
    </w:p>
    <w:p w:rsidR="003F5672" w:rsidRDefault="00F26E13" w:rsidP="00F26E13">
      <w:pPr>
        <w:pStyle w:val="ConsPlusNormal"/>
        <w:ind w:firstLine="540"/>
        <w:jc w:val="both"/>
      </w:pPr>
      <w:r w:rsidRPr="00F26E13">
        <w:rPr>
          <w:highlight w:val="yellow"/>
        </w:rPr>
        <w:t xml:space="preserve">161. Государственный жилищный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в соответствии со статьей 20 Жилищного кодекса </w:t>
      </w:r>
      <w:r w:rsidRPr="00F26E13">
        <w:rPr>
          <w:highlight w:val="yellow"/>
        </w:rPr>
        <w:lastRenderedPageBreak/>
        <w:t>Российской Федерации.</w:t>
      </w:r>
    </w:p>
    <w:p w:rsidR="003F5672" w:rsidRDefault="003F5672">
      <w:pPr>
        <w:pStyle w:val="ConsPlusNormal"/>
        <w:ind w:firstLine="540"/>
        <w:jc w:val="both"/>
      </w:pPr>
    </w:p>
    <w:p w:rsidR="003F5672" w:rsidRDefault="003F5672">
      <w:pPr>
        <w:pStyle w:val="ConsPlusNormal"/>
        <w:ind w:firstLine="540"/>
        <w:jc w:val="both"/>
      </w:pPr>
    </w:p>
    <w:p w:rsidR="003F5672" w:rsidRDefault="003F5672">
      <w:pPr>
        <w:pStyle w:val="ConsPlusNormal"/>
        <w:ind w:firstLine="540"/>
        <w:jc w:val="both"/>
      </w:pPr>
    </w:p>
    <w:p w:rsidR="003F5672" w:rsidRDefault="003F5672">
      <w:pPr>
        <w:pStyle w:val="ConsPlusNormal"/>
        <w:jc w:val="right"/>
        <w:outlineLvl w:val="1"/>
      </w:pPr>
      <w:r>
        <w:t>Приложение N 1</w:t>
      </w:r>
    </w:p>
    <w:p w:rsidR="003F5672" w:rsidRDefault="003F5672">
      <w:pPr>
        <w:pStyle w:val="ConsPlusNormal"/>
        <w:jc w:val="right"/>
      </w:pPr>
      <w:r>
        <w:t>к Правилам предоставления</w:t>
      </w:r>
    </w:p>
    <w:p w:rsidR="003F5672" w:rsidRDefault="003F5672">
      <w:pPr>
        <w:pStyle w:val="ConsPlusNormal"/>
        <w:jc w:val="right"/>
      </w:pPr>
      <w:r>
        <w:t>коммунальных услуг собственникам</w:t>
      </w:r>
    </w:p>
    <w:p w:rsidR="003F5672" w:rsidRDefault="003F5672">
      <w:pPr>
        <w:pStyle w:val="ConsPlusNormal"/>
        <w:jc w:val="right"/>
      </w:pPr>
      <w:r>
        <w:t>и пользователям помещений</w:t>
      </w:r>
    </w:p>
    <w:p w:rsidR="003F5672" w:rsidRDefault="003F5672">
      <w:pPr>
        <w:pStyle w:val="ConsPlusNormal"/>
        <w:jc w:val="right"/>
      </w:pPr>
      <w:r>
        <w:t>в многоквартирных домах</w:t>
      </w:r>
    </w:p>
    <w:p w:rsidR="003F5672" w:rsidRDefault="003F5672">
      <w:pPr>
        <w:pStyle w:val="ConsPlusNormal"/>
        <w:jc w:val="right"/>
      </w:pPr>
      <w:r>
        <w:t>и жилых домов</w:t>
      </w:r>
    </w:p>
    <w:p w:rsidR="003F5672" w:rsidRDefault="003F5672">
      <w:pPr>
        <w:pStyle w:val="ConsPlusNormal"/>
        <w:ind w:firstLine="540"/>
        <w:jc w:val="both"/>
      </w:pPr>
    </w:p>
    <w:p w:rsidR="003F5672" w:rsidRDefault="003F5672">
      <w:pPr>
        <w:pStyle w:val="ConsPlusNormal"/>
        <w:jc w:val="center"/>
      </w:pPr>
      <w:bookmarkStart w:id="83" w:name="Par874"/>
      <w:bookmarkEnd w:id="83"/>
      <w:r>
        <w:t>ТРЕБОВАНИЯ К КАЧЕСТВУ КОММУНАЛЬНЫХ УСЛУГ</w:t>
      </w:r>
    </w:p>
    <w:p w:rsidR="003F5672" w:rsidRDefault="003F5672">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3F5672">
        <w:tc>
          <w:tcPr>
            <w:tcW w:w="2524" w:type="dxa"/>
            <w:tcBorders>
              <w:top w:val="single" w:sz="4" w:space="0" w:color="auto"/>
              <w:bottom w:val="single" w:sz="4" w:space="0" w:color="auto"/>
            </w:tcBorders>
          </w:tcPr>
          <w:p w:rsidR="003F5672" w:rsidRDefault="003F5672">
            <w:pPr>
              <w:pStyle w:val="ConsPlusNormal"/>
            </w:pPr>
          </w:p>
        </w:tc>
        <w:tc>
          <w:tcPr>
            <w:tcW w:w="3094" w:type="dxa"/>
            <w:tcBorders>
              <w:top w:val="single" w:sz="4" w:space="0" w:color="auto"/>
              <w:bottom w:val="single" w:sz="4" w:space="0" w:color="auto"/>
            </w:tcBorders>
          </w:tcPr>
          <w:p w:rsidR="003F5672" w:rsidRDefault="003F5672">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Pr>
          <w:p w:rsidR="003F5672" w:rsidRDefault="003F5672">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3F5672">
        <w:tc>
          <w:tcPr>
            <w:tcW w:w="9805" w:type="dxa"/>
            <w:gridSpan w:val="3"/>
            <w:tcBorders>
              <w:top w:val="single" w:sz="4" w:space="0" w:color="auto"/>
              <w:right w:val="single" w:sz="4" w:space="0" w:color="auto"/>
            </w:tcBorders>
          </w:tcPr>
          <w:p w:rsidR="003F5672" w:rsidRDefault="003F5672">
            <w:pPr>
              <w:pStyle w:val="ConsPlusNormal"/>
              <w:jc w:val="center"/>
              <w:outlineLvl w:val="2"/>
            </w:pPr>
            <w:r>
              <w:t>I. Холодное водоснабжение</w:t>
            </w:r>
          </w:p>
        </w:tc>
      </w:tr>
      <w:tr w:rsidR="003F5672">
        <w:tc>
          <w:tcPr>
            <w:tcW w:w="2524" w:type="dxa"/>
          </w:tcPr>
          <w:p w:rsidR="003F5672" w:rsidRDefault="003F5672">
            <w:pPr>
              <w:pStyle w:val="ConsPlusNormal"/>
              <w:jc w:val="both"/>
            </w:pPr>
            <w:r>
              <w:t>1. Бесперебойное круглосуточное холодное водоснабжение в течение года</w:t>
            </w:r>
          </w:p>
        </w:tc>
        <w:tc>
          <w:tcPr>
            <w:tcW w:w="3094" w:type="dxa"/>
          </w:tcPr>
          <w:p w:rsidR="003F5672" w:rsidRDefault="003F5672">
            <w:pPr>
              <w:pStyle w:val="ConsPlusNormal"/>
              <w:jc w:val="both"/>
            </w:pPr>
            <w:r>
              <w:t>допустимая продолжительность перерыва подачи холодной воды:</w:t>
            </w:r>
          </w:p>
          <w:p w:rsidR="003F5672" w:rsidRDefault="003F5672">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Pr>
          <w:p w:rsidR="003F5672" w:rsidRDefault="003F5672">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61" w:tooltip="IX. Случаи и основания изменения размера платы" w:history="1">
              <w:r>
                <w:rPr>
                  <w:color w:val="0000FF"/>
                </w:rPr>
                <w:t>раздела IX</w:t>
              </w:r>
            </w:hyperlink>
            <w:r>
              <w:t xml:space="preserve"> Правил</w:t>
            </w:r>
          </w:p>
        </w:tc>
      </w:tr>
      <w:tr w:rsidR="003F5672">
        <w:tc>
          <w:tcPr>
            <w:tcW w:w="2524" w:type="dxa"/>
          </w:tcPr>
          <w:p w:rsidR="003F5672" w:rsidRDefault="003F5672">
            <w:pPr>
              <w:pStyle w:val="ConsPlusNormal"/>
              <w:jc w:val="both"/>
            </w:pPr>
            <w:r>
              <w:t>2.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Pr>
          <w:p w:rsidR="003F5672" w:rsidRDefault="003F5672">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Pr>
          <w:p w:rsidR="003F5672" w:rsidRDefault="003F5672">
            <w:pPr>
              <w:pStyle w:val="ConsPlusNormal"/>
              <w:jc w:val="both"/>
            </w:pPr>
            <w: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3F5672">
        <w:tc>
          <w:tcPr>
            <w:tcW w:w="2524" w:type="dxa"/>
          </w:tcPr>
          <w:p w:rsidR="003F5672" w:rsidRDefault="003F5672">
            <w:pPr>
              <w:pStyle w:val="ConsPlusNormal"/>
              <w:jc w:val="both"/>
            </w:pPr>
            <w:r>
              <w:t xml:space="preserve">3. Давление в системе </w:t>
            </w:r>
            <w:r>
              <w:lastRenderedPageBreak/>
              <w:t xml:space="preserve">холодного водоснабжения в точке водоразбора </w:t>
            </w:r>
            <w:hyperlink w:anchor="Par967"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history="1">
              <w:r>
                <w:rPr>
                  <w:color w:val="0000FF"/>
                </w:rPr>
                <w:t>&lt;1&gt;</w:t>
              </w:r>
            </w:hyperlink>
            <w:r>
              <w:t>:</w:t>
            </w:r>
          </w:p>
          <w:p w:rsidR="003F5672" w:rsidRDefault="003F5672">
            <w:pPr>
              <w:pStyle w:val="ConsPlusNormal"/>
            </w:pPr>
            <w:r>
              <w:t>в многоквартирных домах и жилых домах - от 0,03 МПа (0,3 кгс/кв. см) до 0,6 МПа (6 кгс/кв. см);</w:t>
            </w:r>
          </w:p>
          <w:p w:rsidR="003F5672" w:rsidRDefault="003F5672">
            <w:pPr>
              <w:pStyle w:val="ConsPlusNormal"/>
            </w:pPr>
            <w:r>
              <w:t>у водоразборных колонок - не менее 0,1 МПа (1 кгс/кв. см)</w:t>
            </w:r>
          </w:p>
        </w:tc>
        <w:tc>
          <w:tcPr>
            <w:tcW w:w="3094" w:type="dxa"/>
          </w:tcPr>
          <w:p w:rsidR="003F5672" w:rsidRDefault="003F5672">
            <w:pPr>
              <w:pStyle w:val="ConsPlusNormal"/>
              <w:jc w:val="both"/>
            </w:pPr>
            <w:r>
              <w:lastRenderedPageBreak/>
              <w:t xml:space="preserve">отклонение давления не </w:t>
            </w:r>
            <w:r>
              <w:lastRenderedPageBreak/>
              <w:t>допускается</w:t>
            </w:r>
          </w:p>
        </w:tc>
        <w:tc>
          <w:tcPr>
            <w:tcW w:w="4187" w:type="dxa"/>
          </w:tcPr>
          <w:p w:rsidR="003F5672" w:rsidRDefault="003F5672">
            <w:pPr>
              <w:pStyle w:val="ConsPlusNormal"/>
              <w:jc w:val="both"/>
            </w:pPr>
            <w:r>
              <w:lastRenderedPageBreak/>
              <w:t xml:space="preserve">за каждый час подачи холодной воды </w:t>
            </w:r>
            <w:r>
              <w:lastRenderedPageBreak/>
              <w:t>суммарно в течение расчетного периода, в котором произошло отклонение давления:</w:t>
            </w:r>
          </w:p>
          <w:p w:rsidR="003F5672" w:rsidRDefault="003F5672">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w:t>
            </w:r>
          </w:p>
          <w:p w:rsidR="003F5672" w:rsidRDefault="003F567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3F5672">
        <w:tc>
          <w:tcPr>
            <w:tcW w:w="9805" w:type="dxa"/>
            <w:gridSpan w:val="3"/>
            <w:tcBorders>
              <w:right w:val="single" w:sz="4" w:space="0" w:color="auto"/>
            </w:tcBorders>
          </w:tcPr>
          <w:p w:rsidR="003F5672" w:rsidRDefault="003F5672">
            <w:pPr>
              <w:pStyle w:val="ConsPlusNormal"/>
              <w:jc w:val="center"/>
              <w:outlineLvl w:val="2"/>
            </w:pPr>
            <w:r>
              <w:lastRenderedPageBreak/>
              <w:t>II. Горячее водоснабжение</w:t>
            </w:r>
          </w:p>
        </w:tc>
      </w:tr>
      <w:tr w:rsidR="003F5672">
        <w:tc>
          <w:tcPr>
            <w:tcW w:w="2524" w:type="dxa"/>
          </w:tcPr>
          <w:p w:rsidR="003F5672" w:rsidRDefault="003F5672">
            <w:pPr>
              <w:pStyle w:val="ConsPlusNormal"/>
              <w:jc w:val="both"/>
            </w:pPr>
            <w:r>
              <w:t>4. Бесперебойное круглосуточное горячее водоснабжение в течение года</w:t>
            </w:r>
          </w:p>
        </w:tc>
        <w:tc>
          <w:tcPr>
            <w:tcW w:w="3094" w:type="dxa"/>
          </w:tcPr>
          <w:p w:rsidR="003F5672" w:rsidRDefault="003F5672">
            <w:pPr>
              <w:pStyle w:val="ConsPlusNormal"/>
              <w:jc w:val="both"/>
            </w:pPr>
            <w:r>
              <w:t>допустимая продолжительность перерыва подачи горячей воды:</w:t>
            </w:r>
          </w:p>
          <w:p w:rsidR="003F5672" w:rsidRDefault="003F5672">
            <w:pPr>
              <w:pStyle w:val="ConsPlusNormal"/>
              <w:jc w:val="both"/>
            </w:pPr>
            <w:r>
              <w:t>8 часов (суммарно) в течение 1 месяца, 4 часа единовременно, при аварии на тупиковой магистрали - 24 часа подряд;</w:t>
            </w:r>
          </w:p>
          <w:p w:rsidR="003F5672" w:rsidRDefault="003F5672">
            <w:pPr>
              <w:pStyle w:val="ConsPlusNormal"/>
              <w:jc w:val="both"/>
            </w:pPr>
            <w: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187" w:type="dxa"/>
          </w:tcPr>
          <w:p w:rsidR="003F5672" w:rsidRDefault="003F5672">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661" w:tooltip="IX. Случаи и основания изменения размера платы" w:history="1">
              <w:r>
                <w:rPr>
                  <w:color w:val="0000FF"/>
                </w:rPr>
                <w:t>раздела IX</w:t>
              </w:r>
            </w:hyperlink>
            <w:r>
              <w:t xml:space="preserve"> Правил</w:t>
            </w:r>
          </w:p>
        </w:tc>
      </w:tr>
      <w:tr w:rsidR="003F5672">
        <w:tc>
          <w:tcPr>
            <w:tcW w:w="9805" w:type="dxa"/>
            <w:gridSpan w:val="3"/>
            <w:tcBorders>
              <w:right w:val="single" w:sz="4" w:space="0" w:color="auto"/>
            </w:tcBorders>
          </w:tcPr>
          <w:p w:rsidR="003F5672" w:rsidRDefault="003F5672">
            <w:pPr>
              <w:pStyle w:val="ConsPlusNormal"/>
              <w:pBdr>
                <w:top w:val="single" w:sz="6" w:space="0" w:color="auto"/>
              </w:pBdr>
              <w:spacing w:before="100" w:after="100"/>
              <w:jc w:val="both"/>
              <w:rPr>
                <w:sz w:val="2"/>
                <w:szCs w:val="2"/>
              </w:rPr>
            </w:pPr>
          </w:p>
          <w:p w:rsidR="003F5672" w:rsidRDefault="003F5672">
            <w:pPr>
              <w:pStyle w:val="ConsPlusNormal"/>
              <w:ind w:firstLine="540"/>
              <w:jc w:val="both"/>
            </w:pPr>
            <w:r>
              <w:t>КонсультантПлюс: примечание.</w:t>
            </w:r>
          </w:p>
          <w:p w:rsidR="003F5672" w:rsidRDefault="003F5672">
            <w:pPr>
              <w:pStyle w:val="ConsPlusNormal"/>
              <w:ind w:firstLine="540"/>
              <w:jc w:val="both"/>
            </w:pPr>
            <w:r>
              <w:t>Решением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3F5672" w:rsidRDefault="003F5672">
            <w:pPr>
              <w:pStyle w:val="ConsPlusNormal"/>
              <w:pBdr>
                <w:top w:val="single" w:sz="6" w:space="0" w:color="auto"/>
              </w:pBdr>
              <w:spacing w:before="100" w:after="100"/>
              <w:jc w:val="both"/>
              <w:rPr>
                <w:sz w:val="2"/>
                <w:szCs w:val="2"/>
              </w:rPr>
            </w:pPr>
          </w:p>
        </w:tc>
      </w:tr>
      <w:tr w:rsidR="003F5672">
        <w:tc>
          <w:tcPr>
            <w:tcW w:w="2524" w:type="dxa"/>
          </w:tcPr>
          <w:p w:rsidR="003F5672" w:rsidRDefault="003F5672">
            <w:pPr>
              <w:pStyle w:val="ConsPlusNormal"/>
              <w:jc w:val="both"/>
            </w:pPr>
            <w:r>
              <w:lastRenderedPageBreak/>
              <w:t xml:space="preserve">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hyperlink w:anchor="Par968" w:tooltip="&lt;2&gt; Перед определением температуры горячей воды в точке водоразбора производится слив воды в течение не более 3 минут." w:history="1">
              <w:r>
                <w:rPr>
                  <w:color w:val="0000FF"/>
                </w:rPr>
                <w:t>&lt;2&gt;</w:t>
              </w:r>
            </w:hyperlink>
          </w:p>
        </w:tc>
        <w:tc>
          <w:tcPr>
            <w:tcW w:w="3094" w:type="dxa"/>
          </w:tcPr>
          <w:p w:rsidR="003F5672" w:rsidRDefault="003F5672">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3F5672" w:rsidRDefault="003F5672">
            <w:pPr>
              <w:pStyle w:val="ConsPlusNormal"/>
              <w:jc w:val="both"/>
            </w:pPr>
            <w:r>
              <w:t>в ночное время (с 0.00 до 5.00 часов) - не более чем на 5 °C;</w:t>
            </w:r>
          </w:p>
          <w:p w:rsidR="003F5672" w:rsidRDefault="003F5672">
            <w:pPr>
              <w:pStyle w:val="ConsPlusNormal"/>
              <w:jc w:val="both"/>
            </w:pPr>
            <w:r>
              <w:t>в дневное время (с 5.00 до 00.00 часов) - не более чем на 3 °C</w:t>
            </w:r>
          </w:p>
        </w:tc>
        <w:tc>
          <w:tcPr>
            <w:tcW w:w="4187" w:type="dxa"/>
          </w:tcPr>
          <w:p w:rsidR="003F5672" w:rsidRDefault="003F5672">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ar661" w:tooltip="IX. Случаи и основания изменения размера платы"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3F5672">
        <w:tc>
          <w:tcPr>
            <w:tcW w:w="2524" w:type="dxa"/>
          </w:tcPr>
          <w:p w:rsidR="003F5672" w:rsidRDefault="003F5672">
            <w:pPr>
              <w:pStyle w:val="ConsPlusNormal"/>
              <w:jc w:val="both"/>
            </w:pPr>
            <w:r>
              <w:t>6.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Pr>
          <w:p w:rsidR="003F5672" w:rsidRDefault="003F5672">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Pr>
          <w:p w:rsidR="003F5672" w:rsidRDefault="003F5672">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3F5672">
        <w:tc>
          <w:tcPr>
            <w:tcW w:w="2524" w:type="dxa"/>
          </w:tcPr>
          <w:p w:rsidR="003F5672" w:rsidRDefault="003F5672">
            <w:pPr>
              <w:pStyle w:val="ConsPlusNormal"/>
              <w:jc w:val="both"/>
            </w:pPr>
            <w:r>
              <w:t xml:space="preserve">7. Давление в системе горячего водоснабжения в точке разбора - от 0,03 МПа (0,3 кгс/кв. см) до 0,45 МПа (4,5 кгс/кв. см) </w:t>
            </w:r>
            <w:hyperlink w:anchor="Par967"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history="1">
              <w:r>
                <w:rPr>
                  <w:color w:val="0000FF"/>
                </w:rPr>
                <w:t>&lt;1&gt;</w:t>
              </w:r>
            </w:hyperlink>
          </w:p>
        </w:tc>
        <w:tc>
          <w:tcPr>
            <w:tcW w:w="3094" w:type="dxa"/>
          </w:tcPr>
          <w:p w:rsidR="003F5672" w:rsidRDefault="003F5672">
            <w:pPr>
              <w:pStyle w:val="ConsPlusNormal"/>
              <w:jc w:val="both"/>
            </w:pPr>
            <w:r>
              <w:t>отклонение давления в системе горячего водоснабжения не допускается</w:t>
            </w:r>
          </w:p>
        </w:tc>
        <w:tc>
          <w:tcPr>
            <w:tcW w:w="4187" w:type="dxa"/>
          </w:tcPr>
          <w:p w:rsidR="003F5672" w:rsidRDefault="003F5672">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3F5672" w:rsidRDefault="003F5672">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w:t>
            </w:r>
          </w:p>
          <w:p w:rsidR="003F5672" w:rsidRDefault="003F567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3F5672">
        <w:tc>
          <w:tcPr>
            <w:tcW w:w="9805" w:type="dxa"/>
            <w:gridSpan w:val="3"/>
            <w:tcBorders>
              <w:right w:val="single" w:sz="4" w:space="0" w:color="auto"/>
            </w:tcBorders>
          </w:tcPr>
          <w:p w:rsidR="003F5672" w:rsidRDefault="003F5672">
            <w:pPr>
              <w:pStyle w:val="ConsPlusNormal"/>
              <w:jc w:val="center"/>
              <w:outlineLvl w:val="2"/>
            </w:pPr>
            <w:r>
              <w:lastRenderedPageBreak/>
              <w:t>III. Водоотведение</w:t>
            </w:r>
          </w:p>
        </w:tc>
      </w:tr>
      <w:tr w:rsidR="003F5672">
        <w:tc>
          <w:tcPr>
            <w:tcW w:w="2524" w:type="dxa"/>
          </w:tcPr>
          <w:p w:rsidR="003F5672" w:rsidRDefault="003F5672">
            <w:pPr>
              <w:pStyle w:val="ConsPlusNormal"/>
              <w:jc w:val="both"/>
            </w:pPr>
            <w:r>
              <w:t>8. Бесперебойное круглосуточное водоотведение в течение года</w:t>
            </w:r>
          </w:p>
        </w:tc>
        <w:tc>
          <w:tcPr>
            <w:tcW w:w="3094" w:type="dxa"/>
          </w:tcPr>
          <w:p w:rsidR="003F5672" w:rsidRDefault="003F5672">
            <w:pPr>
              <w:pStyle w:val="ConsPlusNormal"/>
              <w:jc w:val="both"/>
            </w:pPr>
            <w:r>
              <w:t>допустимая продолжительность перерыва водоотведения:</w:t>
            </w:r>
          </w:p>
          <w:p w:rsidR="003F5672" w:rsidRDefault="003F5672">
            <w:pPr>
              <w:pStyle w:val="ConsPlusNormal"/>
              <w:jc w:val="both"/>
            </w:pPr>
            <w:r>
              <w:t>не более 8 часов (суммарно) в течение 1 месяца,</w:t>
            </w:r>
          </w:p>
          <w:p w:rsidR="003F5672" w:rsidRDefault="003F5672">
            <w:pPr>
              <w:pStyle w:val="ConsPlusNormal"/>
              <w:jc w:val="both"/>
            </w:pPr>
            <w:r>
              <w:t>4 часа единовременно (в том числе при аварии)</w:t>
            </w:r>
          </w:p>
        </w:tc>
        <w:tc>
          <w:tcPr>
            <w:tcW w:w="4187" w:type="dxa"/>
          </w:tcPr>
          <w:p w:rsidR="003F5672" w:rsidRDefault="003F5672">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661" w:tooltip="IX. Случаи и основания изменения размера платы" w:history="1">
              <w:r>
                <w:rPr>
                  <w:color w:val="0000FF"/>
                </w:rPr>
                <w:t>раздела IX</w:t>
              </w:r>
            </w:hyperlink>
            <w:r>
              <w:t xml:space="preserve"> Правил</w:t>
            </w:r>
          </w:p>
        </w:tc>
      </w:tr>
      <w:tr w:rsidR="003F5672">
        <w:tc>
          <w:tcPr>
            <w:tcW w:w="9805" w:type="dxa"/>
            <w:gridSpan w:val="3"/>
            <w:tcBorders>
              <w:right w:val="single" w:sz="4" w:space="0" w:color="auto"/>
            </w:tcBorders>
          </w:tcPr>
          <w:p w:rsidR="003F5672" w:rsidRDefault="003F5672">
            <w:pPr>
              <w:pStyle w:val="ConsPlusNormal"/>
              <w:jc w:val="center"/>
              <w:outlineLvl w:val="2"/>
            </w:pPr>
            <w:r>
              <w:t>IV. Электроснабжение</w:t>
            </w:r>
          </w:p>
        </w:tc>
      </w:tr>
      <w:tr w:rsidR="003F5672">
        <w:tc>
          <w:tcPr>
            <w:tcW w:w="2524" w:type="dxa"/>
          </w:tcPr>
          <w:p w:rsidR="003F5672" w:rsidRDefault="003F5672">
            <w:pPr>
              <w:pStyle w:val="ConsPlusNormal"/>
              <w:jc w:val="both"/>
            </w:pPr>
            <w:r>
              <w:t xml:space="preserve">9. Бесперебойное круглосуточное электроснабжение в течение года </w:t>
            </w:r>
            <w:hyperlink w:anchor="Par969" w:tooltip="&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w:history="1">
              <w:r>
                <w:rPr>
                  <w:color w:val="0000FF"/>
                </w:rPr>
                <w:t>&lt;3&gt;</w:t>
              </w:r>
            </w:hyperlink>
          </w:p>
        </w:tc>
        <w:tc>
          <w:tcPr>
            <w:tcW w:w="3094" w:type="dxa"/>
          </w:tcPr>
          <w:p w:rsidR="003F5672" w:rsidRDefault="003F5672">
            <w:pPr>
              <w:pStyle w:val="ConsPlusNormal"/>
              <w:jc w:val="both"/>
            </w:pPr>
            <w:r>
              <w:t>допустимая продолжительность перерыва электроснабжения:</w:t>
            </w:r>
          </w:p>
          <w:p w:rsidR="003F5672" w:rsidRDefault="003F5672">
            <w:pPr>
              <w:pStyle w:val="ConsPlusNormal"/>
              <w:jc w:val="both"/>
            </w:pPr>
            <w:r>
              <w:t xml:space="preserve">2 часа - при наличии двух независимых взаимно резервирующих источников питания </w:t>
            </w:r>
            <w:hyperlink w:anchor="Par970" w:tooltip="&lt;4&gt; Информацию о наличии резервирующих источников питания электрической энергией потребитель получает у исполнителя." w:history="1">
              <w:r>
                <w:rPr>
                  <w:color w:val="0000FF"/>
                </w:rPr>
                <w:t>&lt;4&gt;</w:t>
              </w:r>
            </w:hyperlink>
            <w:r>
              <w:t>;</w:t>
            </w:r>
          </w:p>
          <w:p w:rsidR="003F5672" w:rsidRDefault="003F5672">
            <w:pPr>
              <w:pStyle w:val="ConsPlusNormal"/>
              <w:jc w:val="both"/>
            </w:pPr>
            <w:r>
              <w:t>24 часа - при наличии 1 источника питания</w:t>
            </w:r>
          </w:p>
        </w:tc>
        <w:tc>
          <w:tcPr>
            <w:tcW w:w="4187" w:type="dxa"/>
          </w:tcPr>
          <w:p w:rsidR="003F5672" w:rsidRDefault="003F5672">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661" w:tooltip="IX. Случаи и основания изменения размера платы" w:history="1">
              <w:r>
                <w:rPr>
                  <w:color w:val="0000FF"/>
                </w:rPr>
                <w:t>раздела IX</w:t>
              </w:r>
            </w:hyperlink>
            <w:r>
              <w:t xml:space="preserve"> Правил</w:t>
            </w:r>
          </w:p>
        </w:tc>
      </w:tr>
      <w:tr w:rsidR="003F5672">
        <w:tc>
          <w:tcPr>
            <w:tcW w:w="2524" w:type="dxa"/>
          </w:tcPr>
          <w:p w:rsidR="003F5672" w:rsidRDefault="003F5672">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tc>
        <w:tc>
          <w:tcPr>
            <w:tcW w:w="3094" w:type="dxa"/>
          </w:tcPr>
          <w:p w:rsidR="003F5672" w:rsidRDefault="003F5672">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Pr>
          <w:p w:rsidR="003F5672" w:rsidRDefault="003F5672">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661" w:tooltip="IX. Случаи и основания изменения размера платы" w:history="1">
              <w:r>
                <w:rPr>
                  <w:color w:val="0000FF"/>
                </w:rPr>
                <w:t>раздела IX</w:t>
              </w:r>
            </w:hyperlink>
            <w:r>
              <w:t xml:space="preserve"> Правил</w:t>
            </w:r>
          </w:p>
        </w:tc>
      </w:tr>
      <w:tr w:rsidR="003F5672">
        <w:tc>
          <w:tcPr>
            <w:tcW w:w="9805" w:type="dxa"/>
            <w:gridSpan w:val="3"/>
            <w:tcBorders>
              <w:right w:val="single" w:sz="4" w:space="0" w:color="auto"/>
            </w:tcBorders>
          </w:tcPr>
          <w:p w:rsidR="003F5672" w:rsidRDefault="003F5672">
            <w:pPr>
              <w:pStyle w:val="ConsPlusNormal"/>
              <w:jc w:val="center"/>
              <w:outlineLvl w:val="2"/>
            </w:pPr>
            <w:r>
              <w:t>V. Газоснабжение</w:t>
            </w:r>
          </w:p>
        </w:tc>
      </w:tr>
      <w:tr w:rsidR="003F5672">
        <w:tc>
          <w:tcPr>
            <w:tcW w:w="2524" w:type="dxa"/>
          </w:tcPr>
          <w:p w:rsidR="003F5672" w:rsidRDefault="003F5672">
            <w:pPr>
              <w:pStyle w:val="ConsPlusNormal"/>
              <w:jc w:val="both"/>
            </w:pPr>
            <w:r>
              <w:t>11. Бесперебойное круглосуточное газоснабжение в течение года</w:t>
            </w:r>
          </w:p>
        </w:tc>
        <w:tc>
          <w:tcPr>
            <w:tcW w:w="3094" w:type="dxa"/>
          </w:tcPr>
          <w:p w:rsidR="003F5672" w:rsidRDefault="003F5672">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Pr>
          <w:p w:rsidR="003F5672" w:rsidRDefault="003F5672">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с учетом </w:t>
            </w:r>
            <w:r>
              <w:lastRenderedPageBreak/>
              <w:t xml:space="preserve">положений </w:t>
            </w:r>
            <w:hyperlink w:anchor="Par661" w:tooltip="IX. Случаи и основания изменения размера платы" w:history="1">
              <w:r>
                <w:rPr>
                  <w:color w:val="0000FF"/>
                </w:rPr>
                <w:t>раздела IX</w:t>
              </w:r>
            </w:hyperlink>
            <w:r>
              <w:t xml:space="preserve"> Правил</w:t>
            </w:r>
          </w:p>
        </w:tc>
      </w:tr>
      <w:tr w:rsidR="003F5672">
        <w:tc>
          <w:tcPr>
            <w:tcW w:w="2524" w:type="dxa"/>
          </w:tcPr>
          <w:p w:rsidR="003F5672" w:rsidRDefault="003F5672">
            <w:pPr>
              <w:pStyle w:val="ConsPlusNormal"/>
              <w:jc w:val="both"/>
            </w:pPr>
            <w:r>
              <w:lastRenderedPageBreak/>
              <w:t>12. Постоянное соответствие свойств подаваемого газа требованиям законодательства Российской Федерации о техническом регулировании (ГОСТ 5542-87)</w:t>
            </w:r>
          </w:p>
        </w:tc>
        <w:tc>
          <w:tcPr>
            <w:tcW w:w="3094" w:type="dxa"/>
          </w:tcPr>
          <w:p w:rsidR="003F5672" w:rsidRDefault="003F5672">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Pr>
          <w:p w:rsidR="003F5672" w:rsidRDefault="003F5672">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3F5672">
        <w:tc>
          <w:tcPr>
            <w:tcW w:w="2524" w:type="dxa"/>
          </w:tcPr>
          <w:p w:rsidR="003F5672" w:rsidRDefault="003F5672">
            <w:pPr>
              <w:pStyle w:val="ConsPlusNormal"/>
              <w:jc w:val="both"/>
            </w:pPr>
            <w:r>
              <w:t>13. Давление газа - от 0,0012 МПа до 0,003 МПа</w:t>
            </w:r>
          </w:p>
        </w:tc>
        <w:tc>
          <w:tcPr>
            <w:tcW w:w="3094" w:type="dxa"/>
          </w:tcPr>
          <w:p w:rsidR="003F5672" w:rsidRDefault="003F5672">
            <w:pPr>
              <w:pStyle w:val="ConsPlusNormal"/>
              <w:jc w:val="both"/>
            </w:pPr>
            <w:r>
              <w:t>отклонение давления газа более чем на 0,0005 МПа не допускается</w:t>
            </w:r>
          </w:p>
        </w:tc>
        <w:tc>
          <w:tcPr>
            <w:tcW w:w="4187" w:type="dxa"/>
          </w:tcPr>
          <w:p w:rsidR="003F5672" w:rsidRDefault="003F5672">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3F5672" w:rsidRDefault="003F5672">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w:t>
            </w:r>
          </w:p>
          <w:p w:rsidR="003F5672" w:rsidRDefault="003F5672">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r w:rsidR="003F5672">
        <w:tc>
          <w:tcPr>
            <w:tcW w:w="9805" w:type="dxa"/>
            <w:gridSpan w:val="3"/>
            <w:tcBorders>
              <w:right w:val="single" w:sz="4" w:space="0" w:color="auto"/>
            </w:tcBorders>
          </w:tcPr>
          <w:p w:rsidR="003F5672" w:rsidRDefault="003F5672">
            <w:pPr>
              <w:pStyle w:val="ConsPlusNormal"/>
              <w:jc w:val="center"/>
              <w:outlineLvl w:val="2"/>
            </w:pPr>
            <w:r>
              <w:t xml:space="preserve">VI. Отопление </w:t>
            </w:r>
            <w:hyperlink w:anchor="Par971" w:tooltip="&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 w:history="1">
              <w:r>
                <w:rPr>
                  <w:color w:val="0000FF"/>
                </w:rPr>
                <w:t>&lt;5&gt;</w:t>
              </w:r>
            </w:hyperlink>
          </w:p>
        </w:tc>
      </w:tr>
      <w:tr w:rsidR="003F5672">
        <w:tc>
          <w:tcPr>
            <w:tcW w:w="2524" w:type="dxa"/>
          </w:tcPr>
          <w:p w:rsidR="003F5672" w:rsidRDefault="003F5672">
            <w:pPr>
              <w:pStyle w:val="ConsPlusNormal"/>
              <w:jc w:val="both"/>
            </w:pPr>
            <w:bookmarkStart w:id="84" w:name="Par945"/>
            <w:bookmarkEnd w:id="84"/>
            <w:r>
              <w:t xml:space="preserve">14. Бесперебойное круглосуточное отопление в течение отопительного периода </w:t>
            </w:r>
            <w:hyperlink w:anchor="Par972" w:tooltip="&lt;6&gt; В случае применения пункта 14 настоящего приложения пункт 15 настоящего приложения не применяется с момента начала перерыва в отоплении." w:history="1">
              <w:r>
                <w:rPr>
                  <w:color w:val="0000FF"/>
                </w:rPr>
                <w:t>&lt;6&gt;</w:t>
              </w:r>
            </w:hyperlink>
          </w:p>
        </w:tc>
        <w:tc>
          <w:tcPr>
            <w:tcW w:w="3094" w:type="dxa"/>
          </w:tcPr>
          <w:p w:rsidR="003F5672" w:rsidRDefault="003F5672">
            <w:pPr>
              <w:pStyle w:val="ConsPlusNormal"/>
              <w:jc w:val="both"/>
            </w:pPr>
            <w:r>
              <w:t>допустимая продолжительность перерыва отопления:</w:t>
            </w:r>
          </w:p>
          <w:p w:rsidR="003F5672" w:rsidRDefault="003F5672">
            <w:pPr>
              <w:pStyle w:val="ConsPlusNormal"/>
              <w:jc w:val="both"/>
            </w:pPr>
            <w:r>
              <w:t>не более 24 часов (суммарно) в течение 1 месяца;</w:t>
            </w:r>
          </w:p>
          <w:p w:rsidR="003F5672" w:rsidRDefault="003F5672">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ar952" w:tooltip="15. Обеспечение нормативной температуры воздуха &lt;7&gt;:" w:history="1">
              <w:r>
                <w:rPr>
                  <w:color w:val="0000FF"/>
                </w:rPr>
                <w:t>пункте 15</w:t>
              </w:r>
            </w:hyperlink>
            <w:r>
              <w:t xml:space="preserve"> настоящего приложения;</w:t>
            </w:r>
          </w:p>
          <w:p w:rsidR="003F5672" w:rsidRDefault="003F5672">
            <w:pPr>
              <w:pStyle w:val="ConsPlusNormal"/>
              <w:jc w:val="both"/>
            </w:pPr>
            <w:r>
              <w:t xml:space="preserve">не более 8 часов </w:t>
            </w:r>
            <w:r>
              <w:lastRenderedPageBreak/>
              <w:t>единовременно - при температуре воздуха в жилых помещениях от +10 °C до +12 °C;</w:t>
            </w:r>
          </w:p>
          <w:p w:rsidR="003F5672" w:rsidRDefault="003F5672">
            <w:pPr>
              <w:pStyle w:val="ConsPlusNormal"/>
              <w:jc w:val="both"/>
            </w:pPr>
            <w:r>
              <w:t>не более 4 часов единовременно - при температуре воздуха в жилых помещениях от +8 °C до +10 °C</w:t>
            </w:r>
          </w:p>
        </w:tc>
        <w:tc>
          <w:tcPr>
            <w:tcW w:w="4187" w:type="dxa"/>
          </w:tcPr>
          <w:p w:rsidR="003F5672" w:rsidRDefault="003F5672">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661" w:tooltip="IX. Случаи и основания изменения размера платы" w:history="1">
              <w:r>
                <w:rPr>
                  <w:color w:val="0000FF"/>
                </w:rPr>
                <w:t>раздела IX</w:t>
              </w:r>
            </w:hyperlink>
            <w:r>
              <w:t xml:space="preserve"> Правил</w:t>
            </w:r>
          </w:p>
        </w:tc>
      </w:tr>
      <w:tr w:rsidR="003F5672">
        <w:tc>
          <w:tcPr>
            <w:tcW w:w="2524" w:type="dxa"/>
          </w:tcPr>
          <w:p w:rsidR="003F5672" w:rsidRDefault="003F5672">
            <w:pPr>
              <w:pStyle w:val="ConsPlusNormal"/>
              <w:jc w:val="both"/>
            </w:pPr>
            <w:bookmarkStart w:id="85" w:name="Par952"/>
            <w:bookmarkEnd w:id="85"/>
            <w:r>
              <w:lastRenderedPageBreak/>
              <w:t xml:space="preserve">15. Обеспечение нормативной температуры воздуха </w:t>
            </w:r>
            <w:hyperlink w:anchor="Par973" w:tooltip="&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w:history="1">
              <w:r>
                <w:rPr>
                  <w:color w:val="0000FF"/>
                </w:rPr>
                <w:t>&lt;7&gt;</w:t>
              </w:r>
            </w:hyperlink>
            <w:r>
              <w:t>:</w:t>
            </w:r>
          </w:p>
          <w:p w:rsidR="003F5672" w:rsidRDefault="003F5672">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3F5672" w:rsidRDefault="003F5672">
            <w:pPr>
              <w:pStyle w:val="ConsPlusNormal"/>
              <w:jc w:val="both"/>
            </w:pPr>
            <w:r>
              <w:t>в других помещениях в соответствии с требованиями законодательства Российской Федерации о техническом регулировании (ГОСТ Р 51617-2000)</w:t>
            </w:r>
          </w:p>
        </w:tc>
        <w:tc>
          <w:tcPr>
            <w:tcW w:w="3094" w:type="dxa"/>
          </w:tcPr>
          <w:p w:rsidR="003F5672" w:rsidRDefault="003F5672">
            <w:pPr>
              <w:pStyle w:val="ConsPlusNormal"/>
              <w:jc w:val="both"/>
            </w:pPr>
            <w:r>
              <w:t>допустимое превышение нормативной температуры - не более 4 °C;</w:t>
            </w:r>
          </w:p>
          <w:p w:rsidR="003F5672" w:rsidRDefault="003F5672">
            <w:pPr>
              <w:pStyle w:val="ConsPlusNormal"/>
              <w:jc w:val="both"/>
            </w:pPr>
            <w:r>
              <w:t>допустимое снижение нормативной температуры в ночное время суток (от 0.00 до 5.00 часов) - не более 3 °C;</w:t>
            </w:r>
          </w:p>
          <w:p w:rsidR="003F5672" w:rsidRDefault="003F5672">
            <w:pPr>
              <w:pStyle w:val="ConsPlusNormal"/>
              <w:jc w:val="both"/>
            </w:pPr>
            <w:r>
              <w:t>снижение температуры воздуха в жилом помещении в дневное время (от 5.00 до 0.00 часов) не допускается</w:t>
            </w:r>
          </w:p>
        </w:tc>
        <w:tc>
          <w:tcPr>
            <w:tcW w:w="4187" w:type="dxa"/>
          </w:tcPr>
          <w:p w:rsidR="003F5672" w:rsidRDefault="003F5672">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за каждый градус отклонения температуры, с учетом положений </w:t>
            </w:r>
            <w:hyperlink w:anchor="Par661" w:tooltip="IX. Случаи и основания изменения размера платы" w:history="1">
              <w:r>
                <w:rPr>
                  <w:color w:val="0000FF"/>
                </w:rPr>
                <w:t>раздела IX</w:t>
              </w:r>
            </w:hyperlink>
            <w:r>
              <w:t xml:space="preserve"> Правил</w:t>
            </w:r>
          </w:p>
        </w:tc>
      </w:tr>
      <w:tr w:rsidR="003F5672">
        <w:tc>
          <w:tcPr>
            <w:tcW w:w="2524" w:type="dxa"/>
            <w:tcBorders>
              <w:bottom w:val="single" w:sz="4" w:space="0" w:color="auto"/>
            </w:tcBorders>
          </w:tcPr>
          <w:p w:rsidR="003F5672" w:rsidRDefault="003F5672">
            <w:pPr>
              <w:pStyle w:val="ConsPlusNormal"/>
            </w:pPr>
            <w:r>
              <w:t>16. Давление во внутридомовой системе отопления:</w:t>
            </w:r>
          </w:p>
          <w:p w:rsidR="003F5672" w:rsidRDefault="003F5672">
            <w:pPr>
              <w:pStyle w:val="ConsPlusNormal"/>
              <w:jc w:val="both"/>
            </w:pPr>
            <w:r>
              <w:t>с чугунными радиаторами - не более 0,6 МПа (6 кгс/кв. см);</w:t>
            </w:r>
          </w:p>
          <w:p w:rsidR="003F5672" w:rsidRDefault="003F5672">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3F5672" w:rsidRDefault="003F5672">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single" w:sz="4" w:space="0" w:color="auto"/>
            </w:tcBorders>
          </w:tcPr>
          <w:p w:rsidR="003F5672" w:rsidRDefault="003F5672">
            <w:pPr>
              <w:pStyle w:val="ConsPlusNormal"/>
            </w:pPr>
            <w:r>
              <w:t>отклонение давления во внутридомовой системе отопления от установленных значений не допускается</w:t>
            </w:r>
          </w:p>
        </w:tc>
        <w:tc>
          <w:tcPr>
            <w:tcW w:w="4187" w:type="dxa"/>
            <w:tcBorders>
              <w:bottom w:val="single" w:sz="4" w:space="0" w:color="auto"/>
            </w:tcBorders>
          </w:tcPr>
          <w:p w:rsidR="003F5672" w:rsidRDefault="003F5672">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88"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78"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w:history="1">
              <w:r>
                <w:rPr>
                  <w:color w:val="0000FF"/>
                </w:rPr>
                <w:t>пунктом 101</w:t>
              </w:r>
            </w:hyperlink>
            <w:r>
              <w:t xml:space="preserve"> Правил</w:t>
            </w:r>
          </w:p>
        </w:tc>
      </w:tr>
    </w:tbl>
    <w:p w:rsidR="003F5672" w:rsidRDefault="003F5672">
      <w:pPr>
        <w:pStyle w:val="ConsPlusNormal"/>
        <w:jc w:val="both"/>
      </w:pPr>
    </w:p>
    <w:p w:rsidR="003F5672" w:rsidRDefault="003F5672">
      <w:pPr>
        <w:pStyle w:val="ConsPlusNormal"/>
        <w:ind w:firstLine="540"/>
        <w:jc w:val="both"/>
      </w:pPr>
      <w:r>
        <w:t>--------------------------------</w:t>
      </w:r>
    </w:p>
    <w:p w:rsidR="003F5672" w:rsidRDefault="003F5672">
      <w:pPr>
        <w:pStyle w:val="ConsPlusNormal"/>
        <w:ind w:firstLine="540"/>
        <w:jc w:val="both"/>
      </w:pPr>
      <w:bookmarkStart w:id="86" w:name="Par967"/>
      <w:bookmarkEnd w:id="86"/>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3F5672" w:rsidRDefault="003F5672">
      <w:pPr>
        <w:pStyle w:val="ConsPlusNormal"/>
        <w:ind w:firstLine="540"/>
        <w:jc w:val="both"/>
      </w:pPr>
      <w:bookmarkStart w:id="87" w:name="Par968"/>
      <w:bookmarkEnd w:id="87"/>
      <w:r>
        <w:t>&lt;2&gt; Перед определением температуры горячей воды в точке водоразбора производится слив воды в течение не более 3 минут.</w:t>
      </w:r>
    </w:p>
    <w:p w:rsidR="003F5672" w:rsidRDefault="003F5672">
      <w:pPr>
        <w:pStyle w:val="ConsPlusNormal"/>
        <w:ind w:firstLine="540"/>
        <w:jc w:val="both"/>
      </w:pPr>
      <w:bookmarkStart w:id="88" w:name="Par969"/>
      <w:bookmarkEnd w:id="88"/>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F5672" w:rsidRDefault="003F5672">
      <w:pPr>
        <w:pStyle w:val="ConsPlusNormal"/>
        <w:ind w:firstLine="540"/>
        <w:jc w:val="both"/>
      </w:pPr>
      <w:bookmarkStart w:id="89" w:name="Par970"/>
      <w:bookmarkEnd w:id="89"/>
      <w:r>
        <w:t>&lt;4&gt; Информацию о наличии резервирующих источников питания электрической энергией потребитель получает у исполнителя.</w:t>
      </w:r>
    </w:p>
    <w:p w:rsidR="003F5672" w:rsidRDefault="003F5672">
      <w:pPr>
        <w:pStyle w:val="ConsPlusNormal"/>
        <w:ind w:firstLine="540"/>
        <w:jc w:val="both"/>
      </w:pPr>
      <w:bookmarkStart w:id="90" w:name="Par971"/>
      <w:bookmarkEnd w:id="90"/>
      <w: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rsidR="003F5672" w:rsidRDefault="003F5672">
      <w:pPr>
        <w:pStyle w:val="ConsPlusNormal"/>
        <w:ind w:firstLine="540"/>
        <w:jc w:val="both"/>
      </w:pPr>
      <w:bookmarkStart w:id="91" w:name="Par972"/>
      <w:bookmarkEnd w:id="91"/>
      <w:r>
        <w:t xml:space="preserve">&lt;6&gt; В случае применения </w:t>
      </w:r>
      <w:hyperlink w:anchor="Par945" w:tooltip="14. Бесперебойное круглосуточное отопление в течение отопительного периода &lt;6&gt;" w:history="1">
        <w:r>
          <w:rPr>
            <w:color w:val="0000FF"/>
          </w:rPr>
          <w:t>пункта 14</w:t>
        </w:r>
      </w:hyperlink>
      <w:r>
        <w:t xml:space="preserve"> настоящего приложения </w:t>
      </w:r>
      <w:hyperlink w:anchor="Par952" w:tooltip="15. Обеспечение нормативной температуры воздуха &lt;7&gt;:" w:history="1">
        <w:r>
          <w:rPr>
            <w:color w:val="0000FF"/>
          </w:rPr>
          <w:t>пункт 15</w:t>
        </w:r>
      </w:hyperlink>
      <w:r>
        <w:t xml:space="preserve"> настоящего приложения не применяется с момента начала перерыва в отоплении.</w:t>
      </w:r>
    </w:p>
    <w:p w:rsidR="003F5672" w:rsidRDefault="003F5672">
      <w:pPr>
        <w:pStyle w:val="ConsPlusNormal"/>
        <w:ind w:firstLine="540"/>
        <w:jc w:val="both"/>
      </w:pPr>
      <w:bookmarkStart w:id="92" w:name="Par973"/>
      <w:bookmarkEnd w:id="92"/>
      <w: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3F5672" w:rsidRDefault="003F5672">
      <w:pPr>
        <w:pStyle w:val="ConsPlusNormal"/>
        <w:ind w:firstLine="540"/>
        <w:jc w:val="both"/>
      </w:pPr>
    </w:p>
    <w:p w:rsidR="003F5672" w:rsidRDefault="003F5672">
      <w:pPr>
        <w:pStyle w:val="ConsPlusNormal"/>
        <w:ind w:firstLine="540"/>
        <w:jc w:val="both"/>
      </w:pPr>
      <w: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3F5672" w:rsidRDefault="003F5672">
      <w:pPr>
        <w:pStyle w:val="ConsPlusNormal"/>
        <w:ind w:firstLine="540"/>
        <w:jc w:val="both"/>
      </w:pPr>
    </w:p>
    <w:p w:rsidR="003F5672" w:rsidRDefault="003F5672">
      <w:pPr>
        <w:pStyle w:val="ConsPlusNormal"/>
        <w:ind w:firstLine="540"/>
        <w:jc w:val="both"/>
      </w:pPr>
    </w:p>
    <w:p w:rsidR="003F5672" w:rsidRDefault="003F5672">
      <w:pPr>
        <w:pStyle w:val="ConsPlusNormal"/>
        <w:ind w:firstLine="540"/>
        <w:jc w:val="both"/>
      </w:pPr>
    </w:p>
    <w:p w:rsidR="003F5672" w:rsidRDefault="003F5672">
      <w:pPr>
        <w:pStyle w:val="ConsPlusNormal"/>
        <w:ind w:firstLine="540"/>
        <w:jc w:val="both"/>
      </w:pPr>
    </w:p>
    <w:p w:rsidR="003F5672" w:rsidRDefault="003F5672">
      <w:pPr>
        <w:pStyle w:val="ConsPlusNormal"/>
        <w:ind w:firstLine="540"/>
        <w:jc w:val="both"/>
      </w:pPr>
    </w:p>
    <w:p w:rsidR="003F5672" w:rsidRDefault="003F5672">
      <w:pPr>
        <w:pStyle w:val="ConsPlusNormal"/>
        <w:jc w:val="right"/>
        <w:outlineLvl w:val="1"/>
      </w:pPr>
      <w:r>
        <w:t>Приложение N 2</w:t>
      </w:r>
    </w:p>
    <w:p w:rsidR="003F5672" w:rsidRDefault="003F5672">
      <w:pPr>
        <w:pStyle w:val="ConsPlusNormal"/>
        <w:jc w:val="right"/>
      </w:pPr>
      <w:r>
        <w:t>к Правилам предоставления</w:t>
      </w:r>
    </w:p>
    <w:p w:rsidR="003F5672" w:rsidRDefault="003F5672">
      <w:pPr>
        <w:pStyle w:val="ConsPlusNormal"/>
        <w:jc w:val="right"/>
      </w:pPr>
      <w:r>
        <w:t>коммунальных услуг собственникам</w:t>
      </w:r>
    </w:p>
    <w:p w:rsidR="003F5672" w:rsidRDefault="003F5672">
      <w:pPr>
        <w:pStyle w:val="ConsPlusNormal"/>
        <w:jc w:val="right"/>
      </w:pPr>
      <w:r>
        <w:t>и пользователям помещений</w:t>
      </w:r>
    </w:p>
    <w:p w:rsidR="003F5672" w:rsidRDefault="003F5672">
      <w:pPr>
        <w:pStyle w:val="ConsPlusNormal"/>
        <w:jc w:val="right"/>
      </w:pPr>
      <w:r>
        <w:t>в многоквартирных домах</w:t>
      </w:r>
    </w:p>
    <w:p w:rsidR="003F5672" w:rsidRDefault="003F5672">
      <w:pPr>
        <w:pStyle w:val="ConsPlusNormal"/>
        <w:jc w:val="right"/>
      </w:pPr>
      <w:r>
        <w:t>и жилых домов</w:t>
      </w:r>
    </w:p>
    <w:p w:rsidR="003F5672" w:rsidRDefault="003F5672">
      <w:pPr>
        <w:pStyle w:val="ConsPlusNormal"/>
        <w:ind w:firstLine="540"/>
        <w:jc w:val="both"/>
      </w:pPr>
    </w:p>
    <w:p w:rsidR="003F5672" w:rsidRDefault="003F5672">
      <w:pPr>
        <w:pStyle w:val="ConsPlusNormal"/>
        <w:jc w:val="center"/>
      </w:pPr>
      <w:bookmarkStart w:id="93" w:name="Par988"/>
      <w:bookmarkEnd w:id="93"/>
      <w:r>
        <w:t>РАСЧЕТ РАЗМЕРА ПЛАТЫ ЗА КОММУНАЛЬНЫЕ УСЛУГИ</w:t>
      </w:r>
    </w:p>
    <w:p w:rsidR="003F5672" w:rsidRDefault="003F5672">
      <w:pPr>
        <w:pStyle w:val="ConsPlusNormal"/>
        <w:jc w:val="center"/>
      </w:pPr>
      <w:r>
        <w:t>Список изменяющих документов</w:t>
      </w:r>
    </w:p>
    <w:p w:rsidR="003F5672" w:rsidRDefault="003F5672">
      <w:pPr>
        <w:pStyle w:val="ConsPlusNormal"/>
        <w:jc w:val="center"/>
      </w:pPr>
      <w:r>
        <w:t>(в ред. Постановлений Правительства РФ от 16.04.2013 N 344,</w:t>
      </w:r>
    </w:p>
    <w:p w:rsidR="003F5672" w:rsidRDefault="003F5672">
      <w:pPr>
        <w:pStyle w:val="ConsPlusNormal"/>
        <w:jc w:val="center"/>
      </w:pPr>
      <w:r>
        <w:t>от 14.02.2015 N 129)</w:t>
      </w:r>
    </w:p>
    <w:p w:rsidR="003F5672" w:rsidRDefault="003F5672">
      <w:pPr>
        <w:pStyle w:val="ConsPlusNormal"/>
        <w:ind w:firstLine="540"/>
        <w:jc w:val="both"/>
      </w:pPr>
    </w:p>
    <w:p w:rsidR="003F5672" w:rsidRDefault="003F5672">
      <w:pPr>
        <w:pStyle w:val="ConsPlusNormal"/>
        <w:jc w:val="center"/>
        <w:outlineLvl w:val="2"/>
      </w:pPr>
      <w:r>
        <w:t>I. Расчет размера платы за коммунальную услугу,</w:t>
      </w:r>
    </w:p>
    <w:p w:rsidR="003F5672" w:rsidRDefault="003F5672">
      <w:pPr>
        <w:pStyle w:val="ConsPlusNormal"/>
        <w:jc w:val="center"/>
      </w:pPr>
      <w:r>
        <w:t>предоставленную потребителю за расчетный период в i-м жилом</w:t>
      </w:r>
    </w:p>
    <w:p w:rsidR="003F5672" w:rsidRDefault="003F5672">
      <w:pPr>
        <w:pStyle w:val="ConsPlusNormal"/>
        <w:jc w:val="center"/>
      </w:pPr>
      <w:r>
        <w:t>помещении (жилой дом, квартира) или нежилом помещении</w:t>
      </w:r>
    </w:p>
    <w:p w:rsidR="003F5672" w:rsidRDefault="003F5672">
      <w:pPr>
        <w:pStyle w:val="ConsPlusNormal"/>
        <w:ind w:firstLine="540"/>
        <w:jc w:val="both"/>
      </w:pPr>
    </w:p>
    <w:p w:rsidR="003F5672" w:rsidRDefault="003F5672">
      <w:pPr>
        <w:pStyle w:val="ConsPlusNormal"/>
        <w:ind w:firstLine="540"/>
        <w:jc w:val="both"/>
      </w:pPr>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w:t>
      </w:r>
      <w:r w:rsidRPr="00727CEF">
        <w:rPr>
          <w:strike/>
          <w:highlight w:val="yellow"/>
        </w:rPr>
        <w:t>бытовых</w:t>
      </w:r>
      <w:r>
        <w:t xml:space="preserve"> вод, газа и электрической энергии, согласно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 42</w:t>
        </w:r>
      </w:hyperlink>
      <w:r>
        <w:t xml:space="preserve"> и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43</w:t>
        </w:r>
      </w:hyperlink>
      <w:r>
        <w:t xml:space="preserve"> Правил предоставления коммунальных услуг собственникам и пользователям помещений в многоквартирных </w:t>
      </w:r>
      <w:r>
        <w:lastRenderedPageBreak/>
        <w:t>домах и жилых домов, утвержденных Постановлением Правительства Российской Федерации от 6 мая 2011 г. N 354 (далее - Правила), определяется по формуле 1:</w:t>
      </w:r>
    </w:p>
    <w:p w:rsidR="003F5672" w:rsidRDefault="003F5672">
      <w:pPr>
        <w:pStyle w:val="ConsPlusNormal"/>
        <w:jc w:val="both"/>
      </w:pPr>
      <w:r>
        <w:t>(в ред. Постановлений Правительства РФ от 16.04.2013 N 344, от 14.02.2015 N 129)</w:t>
      </w:r>
    </w:p>
    <w:p w:rsidR="003F5672" w:rsidRDefault="003F5672">
      <w:pPr>
        <w:pStyle w:val="ConsPlusNormal"/>
        <w:ind w:firstLine="540"/>
        <w:jc w:val="both"/>
      </w:pPr>
    </w:p>
    <w:p w:rsidR="003F5672" w:rsidRDefault="0041690F">
      <w:pPr>
        <w:pStyle w:val="ConsPlusNormal"/>
        <w:jc w:val="center"/>
      </w:pPr>
      <w:bookmarkStart w:id="94" w:name="Par1000"/>
      <w:bookmarkEnd w:id="94"/>
      <w:r>
        <w:rPr>
          <w:noProof/>
        </w:rPr>
        <w:drawing>
          <wp:inline distT="0" distB="0" distL="0" distR="0">
            <wp:extent cx="727710" cy="2387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710" cy="23876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215265" cy="2387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 cy="238760"/>
                    </a:xfrm>
                    <a:prstGeom prst="rect">
                      <a:avLst/>
                    </a:prstGeom>
                    <a:noFill/>
                    <a:ln>
                      <a:noFill/>
                    </a:ln>
                  </pic:spPr>
                </pic:pic>
              </a:graphicData>
            </a:graphic>
          </wp:inline>
        </w:drawing>
      </w:r>
      <w:r w:rsidR="003F5672">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Pr>
            <w:color w:val="0000FF"/>
          </w:rPr>
          <w:t>пунктом 59</w:t>
        </w:r>
      </w:hyperlink>
      <w:r w:rsidR="003F5672">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Pr>
            <w:color w:val="0000FF"/>
          </w:rPr>
          <w:t>пункта</w:t>
        </w:r>
      </w:hyperlink>
      <w:r w:rsidR="003F5672">
        <w:t>;</w:t>
      </w:r>
    </w:p>
    <w:p w:rsidR="003F5672" w:rsidRDefault="0041690F">
      <w:pPr>
        <w:pStyle w:val="ConsPlusNormal"/>
        <w:ind w:firstLine="540"/>
        <w:jc w:val="both"/>
      </w:pPr>
      <w:r>
        <w:rPr>
          <w:noProof/>
        </w:rPr>
        <w:drawing>
          <wp:inline distT="0" distB="0" distL="0" distR="0">
            <wp:extent cx="238760" cy="198120"/>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760" cy="198120"/>
                    </a:xfrm>
                    <a:prstGeom prst="rect">
                      <a:avLst/>
                    </a:prstGeom>
                    <a:noFill/>
                    <a:ln>
                      <a:noFill/>
                    </a:ln>
                  </pic:spPr>
                </pic:pic>
              </a:graphicData>
            </a:graphic>
          </wp:inline>
        </w:drawing>
      </w:r>
      <w:r w:rsidR="003F5672">
        <w:t>- тариф (цена) на коммунальный ресурс, установленный в соответствии с законодательством Российской Федерации.</w:t>
      </w:r>
    </w:p>
    <w:p w:rsidR="003F5672" w:rsidRPr="00727CEF" w:rsidRDefault="003F5672">
      <w:pPr>
        <w:pStyle w:val="ConsPlusNormal"/>
        <w:ind w:firstLine="540"/>
        <w:jc w:val="both"/>
        <w:rPr>
          <w:strike/>
        </w:rPr>
      </w:pPr>
      <w:r w:rsidRPr="00727CEF">
        <w:rPr>
          <w:strike/>
        </w:rP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376" w:tooltip="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 w:history="1">
        <w:r w:rsidRPr="00727CEF">
          <w:rPr>
            <w:strike/>
            <w:color w:val="0000FF"/>
          </w:rPr>
          <w:t>пунктам 42(1)</w:t>
        </w:r>
      </w:hyperlink>
      <w:r w:rsidRPr="00727CEF">
        <w:rPr>
          <w:strike/>
        </w:rPr>
        <w:t xml:space="preserve"> и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sidRPr="00727CEF">
          <w:rPr>
            <w:strike/>
            <w:color w:val="0000FF"/>
          </w:rPr>
          <w:t>43</w:t>
        </w:r>
      </w:hyperlink>
      <w:r w:rsidRPr="00727CEF">
        <w:rPr>
          <w:strike/>
        </w:rPr>
        <w:t xml:space="preserve"> Правил определяется по формуле 2:</w:t>
      </w:r>
    </w:p>
    <w:p w:rsidR="003F5672" w:rsidRPr="00727CEF" w:rsidRDefault="003F5672">
      <w:pPr>
        <w:pStyle w:val="ConsPlusNormal"/>
        <w:jc w:val="both"/>
        <w:rPr>
          <w:strike/>
        </w:rPr>
      </w:pPr>
      <w:r w:rsidRPr="00727CEF">
        <w:rPr>
          <w:strike/>
        </w:rPr>
        <w:t>(в ред. Постановления Правительства РФ от 16.04.2013 N 344)</w:t>
      </w:r>
    </w:p>
    <w:p w:rsidR="003F5672" w:rsidRPr="00727CEF" w:rsidRDefault="003F5672">
      <w:pPr>
        <w:pStyle w:val="ConsPlusNormal"/>
        <w:ind w:firstLine="540"/>
        <w:jc w:val="both"/>
        <w:rPr>
          <w:strike/>
        </w:rPr>
      </w:pPr>
    </w:p>
    <w:p w:rsidR="003F5672" w:rsidRPr="00727CEF" w:rsidRDefault="0041690F">
      <w:pPr>
        <w:pStyle w:val="ConsPlusNormal"/>
        <w:jc w:val="center"/>
        <w:rPr>
          <w:strike/>
        </w:rPr>
      </w:pPr>
      <w:bookmarkStart w:id="95" w:name="Par1008"/>
      <w:bookmarkEnd w:id="95"/>
      <w:r w:rsidRPr="00727CEF">
        <w:rPr>
          <w:strike/>
          <w:noProof/>
        </w:rPr>
        <w:drawing>
          <wp:inline distT="0" distB="0" distL="0" distR="0">
            <wp:extent cx="1013460" cy="23876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3460" cy="238760"/>
                    </a:xfrm>
                    <a:prstGeom prst="rect">
                      <a:avLst/>
                    </a:prstGeom>
                    <a:noFill/>
                    <a:ln>
                      <a:noFill/>
                    </a:ln>
                  </pic:spPr>
                </pic:pic>
              </a:graphicData>
            </a:graphic>
          </wp:inline>
        </w:drawing>
      </w:r>
      <w:r w:rsidR="003F5672" w:rsidRPr="00727CEF">
        <w:rPr>
          <w:strike/>
        </w:rPr>
        <w:t>,</w:t>
      </w:r>
    </w:p>
    <w:p w:rsidR="003F5672" w:rsidRPr="00727CEF" w:rsidRDefault="003F5672">
      <w:pPr>
        <w:pStyle w:val="ConsPlusNormal"/>
        <w:ind w:firstLine="540"/>
        <w:jc w:val="both"/>
        <w:rPr>
          <w:strike/>
        </w:rPr>
      </w:pPr>
    </w:p>
    <w:p w:rsidR="003F5672" w:rsidRPr="00727CEF" w:rsidRDefault="003F5672">
      <w:pPr>
        <w:pStyle w:val="ConsPlusNormal"/>
        <w:ind w:firstLine="540"/>
        <w:jc w:val="both"/>
        <w:rPr>
          <w:strike/>
        </w:rPr>
      </w:pPr>
      <w:r w:rsidRPr="00727CEF">
        <w:rPr>
          <w:strike/>
        </w:rPr>
        <w:t>где:</w:t>
      </w:r>
    </w:p>
    <w:p w:rsidR="003F5672" w:rsidRPr="00727CEF" w:rsidRDefault="0041690F">
      <w:pPr>
        <w:pStyle w:val="ConsPlusNormal"/>
        <w:ind w:firstLine="540"/>
        <w:jc w:val="both"/>
        <w:rPr>
          <w:strike/>
        </w:rPr>
      </w:pPr>
      <w:r w:rsidRPr="00727CEF">
        <w:rPr>
          <w:strike/>
          <w:noProof/>
        </w:rPr>
        <w:drawing>
          <wp:inline distT="0" distB="0" distL="0" distR="0">
            <wp:extent cx="151130" cy="227330"/>
            <wp:effectExtent l="0" t="0" r="127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227330"/>
                    </a:xfrm>
                    <a:prstGeom prst="rect">
                      <a:avLst/>
                    </a:prstGeom>
                    <a:noFill/>
                    <a:ln>
                      <a:noFill/>
                    </a:ln>
                  </pic:spPr>
                </pic:pic>
              </a:graphicData>
            </a:graphic>
          </wp:inline>
        </w:drawing>
      </w:r>
      <w:r w:rsidR="003F5672" w:rsidRPr="00727CEF">
        <w:rPr>
          <w:strike/>
        </w:rPr>
        <w:t>- общая площадь i-го жилого или нежилого помещения;</w:t>
      </w:r>
    </w:p>
    <w:p w:rsidR="003F5672" w:rsidRPr="00727CEF" w:rsidRDefault="0041690F">
      <w:pPr>
        <w:pStyle w:val="ConsPlusNormal"/>
        <w:ind w:firstLine="540"/>
        <w:jc w:val="both"/>
        <w:rPr>
          <w:strike/>
        </w:rPr>
      </w:pPr>
      <w:r w:rsidRPr="00727CEF">
        <w:rPr>
          <w:strike/>
          <w:noProof/>
        </w:rPr>
        <w:drawing>
          <wp:inline distT="0" distB="0" distL="0" distR="0">
            <wp:extent cx="215265" cy="1981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 cy="198120"/>
                    </a:xfrm>
                    <a:prstGeom prst="rect">
                      <a:avLst/>
                    </a:prstGeom>
                    <a:noFill/>
                    <a:ln>
                      <a:noFill/>
                    </a:ln>
                  </pic:spPr>
                </pic:pic>
              </a:graphicData>
            </a:graphic>
          </wp:inline>
        </w:drawing>
      </w:r>
      <w:r w:rsidR="003F5672" w:rsidRPr="00727CEF">
        <w:rPr>
          <w:strike/>
        </w:rPr>
        <w:t>- норматив потребления коммунальной услуги по отоплению;</w:t>
      </w:r>
    </w:p>
    <w:p w:rsidR="003F5672" w:rsidRPr="00727CEF" w:rsidRDefault="0041690F">
      <w:pPr>
        <w:pStyle w:val="ConsPlusNormal"/>
        <w:ind w:firstLine="540"/>
        <w:jc w:val="both"/>
        <w:rPr>
          <w:strike/>
        </w:rPr>
      </w:pPr>
      <w:r w:rsidRPr="00727CEF">
        <w:rPr>
          <w:strike/>
          <w:noProof/>
        </w:rPr>
        <w:drawing>
          <wp:inline distT="0" distB="0" distL="0" distR="0">
            <wp:extent cx="198120" cy="1981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3F5672" w:rsidRPr="00727CEF">
        <w:rPr>
          <w:strike/>
        </w:rPr>
        <w:t>- тариф на тепловую энергию, установленный в соответствии с законодательством Российской Федерации.</w:t>
      </w:r>
    </w:p>
    <w:p w:rsidR="00727CEF" w:rsidRPr="00727CEF" w:rsidRDefault="00727CEF" w:rsidP="00727CEF">
      <w:pPr>
        <w:pStyle w:val="ConsPlusNormal"/>
        <w:ind w:firstLine="540"/>
        <w:jc w:val="both"/>
        <w:rPr>
          <w:highlight w:val="yellow"/>
        </w:rPr>
      </w:pPr>
      <w:bookmarkStart w:id="96" w:name="Par1014"/>
      <w:bookmarkEnd w:id="96"/>
      <w:r w:rsidRPr="00727CEF">
        <w:rPr>
          <w:highlight w:val="yellow"/>
        </w:rPr>
        <w:t>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в течение отопительного периода определяется по формуле 2, апри осуществлении оплаты коммунальной услуги по отоплению равномерно в течении календарного года  - по формуле 2.1:</w:t>
      </w:r>
    </w:p>
    <w:p w:rsidR="00727CEF" w:rsidRPr="00727CEF" w:rsidRDefault="0041690F" w:rsidP="00727CEF">
      <w:pPr>
        <w:pStyle w:val="ConsPlusNormal"/>
        <w:ind w:firstLine="540"/>
        <w:jc w:val="both"/>
        <w:rPr>
          <w:highlight w:val="yellow"/>
        </w:rPr>
      </w:pPr>
      <w:r w:rsidRPr="00727CEF">
        <w:rPr>
          <w:rFonts w:ascii="Times New Roman" w:hAnsi="Times New Roman"/>
          <w:noProof/>
          <w:sz w:val="28"/>
          <w:szCs w:val="28"/>
        </w:rPr>
        <w:drawing>
          <wp:inline distT="0" distB="0" distL="0" distR="0">
            <wp:extent cx="1106805" cy="256540"/>
            <wp:effectExtent l="0" t="0" r="0" b="0"/>
            <wp:docPr id="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805" cy="256540"/>
                    </a:xfrm>
                    <a:prstGeom prst="rect">
                      <a:avLst/>
                    </a:prstGeom>
                    <a:noFill/>
                    <a:ln>
                      <a:noFill/>
                    </a:ln>
                  </pic:spPr>
                </pic:pic>
              </a:graphicData>
            </a:graphic>
          </wp:inline>
        </w:drawing>
      </w:r>
      <w:r w:rsidR="00727CEF" w:rsidRPr="00727CEF">
        <w:rPr>
          <w:highlight w:val="yellow"/>
        </w:rPr>
        <w:t xml:space="preserve"> ,    (2)</w:t>
      </w:r>
    </w:p>
    <w:p w:rsidR="00727CEF" w:rsidRPr="00727CEF" w:rsidRDefault="00727CEF" w:rsidP="00727CEF">
      <w:pPr>
        <w:pStyle w:val="ConsPlusNormal"/>
        <w:ind w:firstLine="540"/>
        <w:jc w:val="both"/>
        <w:rPr>
          <w:highlight w:val="yellow"/>
        </w:rPr>
      </w:pPr>
      <w:r w:rsidRPr="00727CEF">
        <w:rPr>
          <w:highlight w:val="yellow"/>
        </w:rPr>
        <w:t>где:</w:t>
      </w:r>
    </w:p>
    <w:p w:rsidR="00727CEF" w:rsidRPr="00727CEF" w:rsidRDefault="00727CEF" w:rsidP="00727CEF">
      <w:pPr>
        <w:pStyle w:val="ConsPlusNormal"/>
        <w:ind w:firstLine="540"/>
        <w:jc w:val="both"/>
        <w:rPr>
          <w:highlight w:val="yellow"/>
        </w:rPr>
      </w:pPr>
      <w:r w:rsidRPr="00727CEF">
        <w:rPr>
          <w:highlight w:val="yellow"/>
        </w:rPr>
        <w:t xml:space="preserve"> - общая площадь i-го жилого или нежилого помещения;</w:t>
      </w:r>
    </w:p>
    <w:p w:rsidR="00727CEF" w:rsidRPr="00727CEF" w:rsidRDefault="00727CEF" w:rsidP="00727CEF">
      <w:pPr>
        <w:pStyle w:val="ConsPlusNormal"/>
        <w:ind w:firstLine="540"/>
        <w:jc w:val="both"/>
        <w:rPr>
          <w:highlight w:val="yellow"/>
        </w:rPr>
      </w:pPr>
      <w:r w:rsidRPr="00727CEF">
        <w:rPr>
          <w:highlight w:val="yellow"/>
        </w:rPr>
        <w:t xml:space="preserve"> - норматив потребления коммунальной услуги по отоплению;</w:t>
      </w:r>
    </w:p>
    <w:p w:rsidR="00727CEF" w:rsidRPr="00727CEF" w:rsidRDefault="00727CEF" w:rsidP="00727CEF">
      <w:pPr>
        <w:pStyle w:val="ConsPlusNormal"/>
        <w:ind w:firstLine="540"/>
        <w:jc w:val="both"/>
        <w:rPr>
          <w:highlight w:val="yellow"/>
        </w:rPr>
      </w:pPr>
      <w:r w:rsidRPr="00727CEF">
        <w:rPr>
          <w:highlight w:val="yellow"/>
        </w:rPr>
        <w:t xml:space="preserve"> - тариф на тепловую энергию, установленный в соответствии с законодательством Российской Федерации</w:t>
      </w:r>
    </w:p>
    <w:p w:rsidR="00727CEF" w:rsidRPr="00727CEF" w:rsidRDefault="0041690F" w:rsidP="00727CEF">
      <w:pPr>
        <w:pStyle w:val="ConsPlusNormal"/>
        <w:ind w:firstLine="540"/>
        <w:jc w:val="both"/>
        <w:rPr>
          <w:highlight w:val="yellow"/>
        </w:rPr>
      </w:pPr>
      <w:r w:rsidRPr="00727CEF">
        <w:rPr>
          <w:rFonts w:ascii="Times New Roman" w:hAnsi="Times New Roman"/>
          <w:noProof/>
          <w:position w:val="-16"/>
          <w:sz w:val="28"/>
          <w:szCs w:val="28"/>
        </w:rPr>
        <w:drawing>
          <wp:inline distT="0" distB="0" distL="0" distR="0">
            <wp:extent cx="1549400" cy="314325"/>
            <wp:effectExtent l="0" t="0" r="0" b="9525"/>
            <wp:docPr id="1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9400" cy="314325"/>
                    </a:xfrm>
                    <a:prstGeom prst="rect">
                      <a:avLst/>
                    </a:prstGeom>
                    <a:noFill/>
                    <a:ln>
                      <a:noFill/>
                    </a:ln>
                  </pic:spPr>
                </pic:pic>
              </a:graphicData>
            </a:graphic>
          </wp:inline>
        </w:drawing>
      </w:r>
      <w:r w:rsidR="00727CEF" w:rsidRPr="00727CEF">
        <w:rPr>
          <w:highlight w:val="yellow"/>
        </w:rPr>
        <w:t>, (2.1)</w:t>
      </w:r>
    </w:p>
    <w:p w:rsidR="00727CEF" w:rsidRPr="00727CEF" w:rsidRDefault="00727CEF" w:rsidP="00727CEF">
      <w:pPr>
        <w:pStyle w:val="ConsPlusNormal"/>
        <w:ind w:firstLine="540"/>
        <w:jc w:val="both"/>
        <w:rPr>
          <w:highlight w:val="yellow"/>
        </w:rPr>
      </w:pPr>
      <w:r w:rsidRPr="00727CEF">
        <w:rPr>
          <w:highlight w:val="yellow"/>
        </w:rPr>
        <w:t>где:</w:t>
      </w:r>
    </w:p>
    <w:p w:rsidR="00727CEF" w:rsidRPr="00727CEF" w:rsidRDefault="00727CEF" w:rsidP="00727CEF">
      <w:pPr>
        <w:pStyle w:val="ConsPlusNormal"/>
        <w:ind w:firstLine="540"/>
        <w:jc w:val="both"/>
        <w:rPr>
          <w:highlight w:val="yellow"/>
        </w:rPr>
      </w:pPr>
      <w:r w:rsidRPr="00727CEF">
        <w:rPr>
          <w:highlight w:val="yellow"/>
        </w:rPr>
        <w:t xml:space="preserve">  - общая площадь i-го жилого помещения (квартиры) или нежилого помещения;</w:t>
      </w:r>
    </w:p>
    <w:p w:rsidR="00727CEF" w:rsidRPr="00727CEF" w:rsidRDefault="00727CEF" w:rsidP="00727CEF">
      <w:pPr>
        <w:pStyle w:val="ConsPlusNormal"/>
        <w:ind w:firstLine="540"/>
        <w:jc w:val="both"/>
        <w:rPr>
          <w:highlight w:val="yellow"/>
        </w:rPr>
      </w:pPr>
      <w:r w:rsidRPr="00727CEF">
        <w:rPr>
          <w:highlight w:val="yellow"/>
        </w:rPr>
        <w:t xml:space="preserve">  - норматив потребления коммунальной услуги по отоплению;</w:t>
      </w:r>
    </w:p>
    <w:p w:rsidR="00727CEF" w:rsidRPr="00727CEF" w:rsidRDefault="00727CEF" w:rsidP="00727CEF">
      <w:pPr>
        <w:pStyle w:val="ConsPlusNormal"/>
        <w:ind w:firstLine="540"/>
        <w:jc w:val="both"/>
        <w:rPr>
          <w:highlight w:val="yellow"/>
        </w:rPr>
      </w:pPr>
      <w:r w:rsidRPr="00727CEF">
        <w:rPr>
          <w:highlight w:val="yellow"/>
        </w:rPr>
        <w:t>К - коэффициент периодичности внесения потребителями платы за коммунальную услугу по отоплению, определяемый путем деления количества полных месяцев отопительного периода в году на количество календарных месяцев в году;</w:t>
      </w:r>
    </w:p>
    <w:p w:rsidR="00727CEF" w:rsidRPr="00727CEF" w:rsidRDefault="00727CEF" w:rsidP="00727CEF">
      <w:pPr>
        <w:pStyle w:val="ConsPlusNormal"/>
        <w:ind w:firstLine="540"/>
        <w:jc w:val="both"/>
        <w:rPr>
          <w:highlight w:val="yellow"/>
        </w:rPr>
      </w:pPr>
      <w:r w:rsidRPr="00727CEF">
        <w:rPr>
          <w:highlight w:val="yellow"/>
        </w:rPr>
        <w:t xml:space="preserve">  - тариф на тепловую энергию, установленный в соответствии с законодательством Российской Федерации.</w:t>
      </w:r>
    </w:p>
    <w:p w:rsidR="00727CEF" w:rsidRPr="00727CEF" w:rsidRDefault="00727CEF" w:rsidP="00727CEF">
      <w:pPr>
        <w:pStyle w:val="ConsPlusNormal"/>
        <w:ind w:firstLine="540"/>
        <w:jc w:val="both"/>
        <w:rPr>
          <w:highlight w:val="yellow"/>
        </w:rPr>
      </w:pPr>
      <w:r w:rsidRPr="00727CEF">
        <w:rPr>
          <w:highlight w:val="yellow"/>
        </w:rPr>
        <w:lastRenderedPageBreak/>
        <w:t>В случае наличия технической возможности установки коллективного (общедомового) прибора учета тепловой энергииразмер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определяетсяпри осуществлении оплаты в течение отопительного периода по формуле 2.2, апри осуществлении оплаты коммунальной услуги по отоплению равномерно в течении календарного года – по формуле 2.3:</w:t>
      </w:r>
    </w:p>
    <w:p w:rsidR="00727CEF" w:rsidRPr="00727CEF" w:rsidRDefault="00727CEF" w:rsidP="00727CEF">
      <w:pPr>
        <w:pStyle w:val="ConsPlusNormal"/>
        <w:ind w:firstLine="540"/>
        <w:jc w:val="both"/>
        <w:rPr>
          <w:highlight w:val="yellow"/>
        </w:rPr>
      </w:pPr>
      <w:r w:rsidRPr="00217ACE">
        <w:rPr>
          <w:rFonts w:ascii="Times New Roman" w:hAnsi="Times New Roman"/>
          <w:noProof/>
          <w:position w:val="-12"/>
          <w:sz w:val="28"/>
          <w:szCs w:val="28"/>
        </w:rPr>
        <w:object w:dxaOrig="25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65pt;height:18.8pt" o:ole="">
            <v:imagedata r:id="rId16" o:title=""/>
          </v:shape>
          <o:OLEObject Type="Embed" ProgID="Equation.3" ShapeID="_x0000_i1025" DrawAspect="Content" ObjectID="_1522527685" r:id="rId17"/>
        </w:object>
      </w:r>
      <w:r w:rsidRPr="00727CEF">
        <w:rPr>
          <w:highlight w:val="yellow"/>
        </w:rPr>
        <w:t xml:space="preserve"> (2.2)</w:t>
      </w:r>
    </w:p>
    <w:p w:rsidR="00727CEF" w:rsidRPr="00727CEF" w:rsidRDefault="00727CEF" w:rsidP="00727CEF">
      <w:pPr>
        <w:pStyle w:val="ConsPlusNormal"/>
        <w:ind w:firstLine="540"/>
        <w:jc w:val="both"/>
        <w:rPr>
          <w:highlight w:val="yellow"/>
        </w:rPr>
      </w:pPr>
      <w:r w:rsidRPr="00217ACE">
        <w:rPr>
          <w:rFonts w:ascii="Times New Roman" w:hAnsi="Times New Roman"/>
          <w:noProof/>
          <w:position w:val="-12"/>
          <w:sz w:val="28"/>
          <w:szCs w:val="28"/>
        </w:rPr>
        <w:object w:dxaOrig="3100" w:dyaOrig="380">
          <v:shape id="_x0000_i1026" type="#_x0000_t75" style="width:155pt;height:18.8pt" o:ole="">
            <v:imagedata r:id="rId18" o:title=""/>
          </v:shape>
          <o:OLEObject Type="Embed" ProgID="Equation.3" ShapeID="_x0000_i1026" DrawAspect="Content" ObjectID="_1522527686" r:id="rId19"/>
        </w:object>
      </w:r>
      <w:r w:rsidRPr="00727CEF">
        <w:rPr>
          <w:highlight w:val="yellow"/>
        </w:rPr>
        <w:t xml:space="preserve"> (2.3</w:t>
      </w:r>
    </w:p>
    <w:p w:rsidR="00727CEF" w:rsidRPr="00727CEF" w:rsidRDefault="00727CEF" w:rsidP="00727CEF">
      <w:pPr>
        <w:pStyle w:val="ConsPlusNormal"/>
        <w:ind w:firstLine="540"/>
        <w:jc w:val="both"/>
        <w:rPr>
          <w:highlight w:val="yellow"/>
        </w:rPr>
      </w:pPr>
      <w:r w:rsidRPr="00727CEF">
        <w:rPr>
          <w:highlight w:val="yellow"/>
        </w:rPr>
        <w:t>где:</w:t>
      </w:r>
    </w:p>
    <w:p w:rsidR="00727CEF" w:rsidRPr="00727CEF" w:rsidRDefault="00727CEF" w:rsidP="00727CEF">
      <w:pPr>
        <w:pStyle w:val="ConsPlusNormal"/>
        <w:ind w:firstLine="540"/>
        <w:jc w:val="both"/>
        <w:rPr>
          <w:highlight w:val="yellow"/>
        </w:rPr>
      </w:pPr>
      <w:r w:rsidRPr="00727CEF">
        <w:rPr>
          <w:highlight w:val="yellow"/>
        </w:rPr>
        <w:t>Kпов - повышающий коэффициент, предусмотренный пунктом 42(1) настоящих Правил»;</w:t>
      </w:r>
    </w:p>
    <w:p w:rsidR="00727CEF" w:rsidRDefault="00727CEF" w:rsidP="00727CEF">
      <w:pPr>
        <w:pStyle w:val="ConsPlusNormal"/>
        <w:ind w:firstLine="540"/>
        <w:jc w:val="both"/>
      </w:pPr>
      <w:r w:rsidRPr="00727CEF">
        <w:rPr>
          <w:highlight w:val="yellow"/>
        </w:rPr>
        <w:t>2.1. До 01.01.2020 в случае использования при расчете размера платы за коммунальную услугу по отоплению нормативов потребления тепловой энергии на отопление, действовавших на 30 июня 2012 г, рассчитанных исходя из оплаты коммунальной услуги равномерно в течение календарного года,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в течение отопительного периода определяется по формуле 2.</w:t>
      </w:r>
    </w:p>
    <w:p w:rsidR="00727CEF" w:rsidRDefault="00727CEF">
      <w:pPr>
        <w:pStyle w:val="ConsPlusNormal"/>
        <w:ind w:firstLine="540"/>
        <w:jc w:val="both"/>
      </w:pPr>
    </w:p>
    <w:p w:rsidR="00727CEF" w:rsidRDefault="00727CEF">
      <w:pPr>
        <w:pStyle w:val="ConsPlusNormal"/>
        <w:ind w:firstLine="540"/>
        <w:jc w:val="both"/>
      </w:pPr>
    </w:p>
    <w:p w:rsidR="003F5672" w:rsidRPr="009124C5" w:rsidRDefault="003F5672">
      <w:pPr>
        <w:pStyle w:val="ConsPlusNormal"/>
        <w:ind w:firstLine="540"/>
        <w:jc w:val="both"/>
        <w:rPr>
          <w:strike/>
        </w:rPr>
      </w:pPr>
      <w:r w:rsidRPr="009124C5">
        <w:rPr>
          <w:strike/>
        </w:rP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ar376" w:tooltip="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 w:history="1">
        <w:r w:rsidRPr="009124C5">
          <w:rPr>
            <w:strike/>
            <w:color w:val="0000FF"/>
          </w:rPr>
          <w:t>пунктам 42(1)</w:t>
        </w:r>
      </w:hyperlink>
      <w:r w:rsidRPr="009124C5">
        <w:rPr>
          <w:strike/>
        </w:rPr>
        <w:t xml:space="preserve"> и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sidRPr="009124C5">
          <w:rPr>
            <w:strike/>
            <w:color w:val="0000FF"/>
          </w:rPr>
          <w:t>43</w:t>
        </w:r>
      </w:hyperlink>
      <w:r w:rsidRPr="009124C5">
        <w:rPr>
          <w:strike/>
        </w:rPr>
        <w:t xml:space="preserve"> Правил определяется по формуле 3:</w:t>
      </w:r>
    </w:p>
    <w:p w:rsidR="003F5672" w:rsidRPr="009124C5" w:rsidRDefault="003F5672">
      <w:pPr>
        <w:pStyle w:val="ConsPlusNormal"/>
        <w:ind w:firstLine="540"/>
        <w:jc w:val="both"/>
        <w:rPr>
          <w:strike/>
        </w:rPr>
      </w:pPr>
    </w:p>
    <w:p w:rsidR="003F5672" w:rsidRPr="009124C5" w:rsidRDefault="0041690F">
      <w:pPr>
        <w:pStyle w:val="ConsPlusNormal"/>
        <w:jc w:val="center"/>
        <w:rPr>
          <w:strike/>
        </w:rPr>
      </w:pPr>
      <w:bookmarkStart w:id="97" w:name="Par1016"/>
      <w:bookmarkEnd w:id="97"/>
      <w:r w:rsidRPr="009124C5">
        <w:rPr>
          <w:strike/>
          <w:noProof/>
          <w:position w:val="-24"/>
        </w:rPr>
        <w:drawing>
          <wp:inline distT="0" distB="0" distL="0" distR="0">
            <wp:extent cx="1397635" cy="419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7635" cy="419100"/>
                    </a:xfrm>
                    <a:prstGeom prst="rect">
                      <a:avLst/>
                    </a:prstGeom>
                    <a:noFill/>
                    <a:ln>
                      <a:noFill/>
                    </a:ln>
                  </pic:spPr>
                </pic:pic>
              </a:graphicData>
            </a:graphic>
          </wp:inline>
        </w:drawing>
      </w:r>
      <w:r w:rsidR="003F5672" w:rsidRPr="009124C5">
        <w:rPr>
          <w:strike/>
        </w:rPr>
        <w:t>,</w:t>
      </w:r>
    </w:p>
    <w:p w:rsidR="003F5672" w:rsidRPr="009124C5" w:rsidRDefault="003F5672">
      <w:pPr>
        <w:pStyle w:val="ConsPlusNormal"/>
        <w:ind w:firstLine="540"/>
        <w:jc w:val="both"/>
        <w:rPr>
          <w:strike/>
        </w:rPr>
      </w:pPr>
    </w:p>
    <w:p w:rsidR="003F5672" w:rsidRPr="009124C5" w:rsidRDefault="003F5672">
      <w:pPr>
        <w:pStyle w:val="ConsPlusNormal"/>
        <w:ind w:firstLine="540"/>
        <w:jc w:val="both"/>
        <w:rPr>
          <w:strike/>
        </w:rPr>
      </w:pPr>
      <w:r w:rsidRPr="009124C5">
        <w:rPr>
          <w:strike/>
        </w:rPr>
        <w:t>где:</w:t>
      </w:r>
    </w:p>
    <w:p w:rsidR="003F5672" w:rsidRPr="009124C5" w:rsidRDefault="0041690F">
      <w:pPr>
        <w:pStyle w:val="ConsPlusNormal"/>
        <w:ind w:firstLine="540"/>
        <w:jc w:val="both"/>
        <w:rPr>
          <w:strike/>
        </w:rPr>
      </w:pPr>
      <w:r w:rsidRPr="009124C5">
        <w:rPr>
          <w:strike/>
          <w:noProof/>
          <w:position w:val="-6"/>
        </w:rPr>
        <w:drawing>
          <wp:inline distT="0" distB="0" distL="0" distR="0">
            <wp:extent cx="227330" cy="198120"/>
            <wp:effectExtent l="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330" cy="198120"/>
                    </a:xfrm>
                    <a:prstGeom prst="rect">
                      <a:avLst/>
                    </a:prstGeom>
                    <a:noFill/>
                    <a:ln>
                      <a:noFill/>
                    </a:ln>
                  </pic:spPr>
                </pic:pic>
              </a:graphicData>
            </a:graphic>
          </wp:inline>
        </w:drawing>
      </w:r>
      <w:r w:rsidR="003F5672" w:rsidRPr="009124C5">
        <w:rPr>
          <w:strike/>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Par376" w:tooltip="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 w:history="1">
        <w:r w:rsidR="003F5672" w:rsidRPr="009124C5">
          <w:rPr>
            <w:strike/>
            <w:color w:val="0000FF"/>
          </w:rPr>
          <w:t>пунктами 42(1)</w:t>
        </w:r>
      </w:hyperlink>
      <w:r w:rsidR="003F5672" w:rsidRPr="009124C5">
        <w:rPr>
          <w:strike/>
        </w:rPr>
        <w:t xml:space="preserve"> и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sidRPr="009124C5">
          <w:rPr>
            <w:strike/>
            <w:color w:val="0000FF"/>
          </w:rPr>
          <w:t>59</w:t>
        </w:r>
      </w:hyperlink>
      <w:r w:rsidR="003F5672" w:rsidRPr="009124C5">
        <w:rPr>
          <w:strike/>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3F5672" w:rsidRPr="009124C5" w:rsidRDefault="003F5672">
      <w:pPr>
        <w:pStyle w:val="ConsPlusNormal"/>
        <w:jc w:val="both"/>
        <w:rPr>
          <w:strike/>
        </w:rPr>
      </w:pPr>
      <w:r w:rsidRPr="009124C5">
        <w:rPr>
          <w:strike/>
        </w:rPr>
        <w:t>(в ред. Постановления Правительства РФ от 14.02.2015 N 129)</w:t>
      </w:r>
    </w:p>
    <w:p w:rsidR="003F5672" w:rsidRPr="009124C5" w:rsidRDefault="0041690F">
      <w:pPr>
        <w:pStyle w:val="ConsPlusNormal"/>
        <w:ind w:firstLine="540"/>
        <w:jc w:val="both"/>
        <w:rPr>
          <w:strike/>
        </w:rPr>
      </w:pPr>
      <w:r w:rsidRPr="009124C5">
        <w:rPr>
          <w:strike/>
          <w:noProof/>
          <w:position w:val="-6"/>
        </w:rPr>
        <w:drawing>
          <wp:inline distT="0" distB="0" distL="0" distR="0">
            <wp:extent cx="151130" cy="198120"/>
            <wp:effectExtent l="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130" cy="198120"/>
                    </a:xfrm>
                    <a:prstGeom prst="rect">
                      <a:avLst/>
                    </a:prstGeom>
                    <a:noFill/>
                    <a:ln>
                      <a:noFill/>
                    </a:ln>
                  </pic:spPr>
                </pic:pic>
              </a:graphicData>
            </a:graphic>
          </wp:inline>
        </w:drawing>
      </w:r>
      <w:r w:rsidR="003F5672" w:rsidRPr="009124C5">
        <w:rPr>
          <w:strike/>
        </w:rPr>
        <w:t xml:space="preserve"> - общая площадь i-го жилого или нежилого помещения;</w:t>
      </w:r>
    </w:p>
    <w:p w:rsidR="003F5672" w:rsidRPr="009124C5" w:rsidRDefault="0041690F">
      <w:pPr>
        <w:pStyle w:val="ConsPlusNormal"/>
        <w:ind w:firstLine="540"/>
        <w:jc w:val="both"/>
        <w:rPr>
          <w:strike/>
        </w:rPr>
      </w:pPr>
      <w:r w:rsidRPr="009124C5">
        <w:rPr>
          <w:strike/>
          <w:noProof/>
          <w:position w:val="-6"/>
        </w:rPr>
        <w:drawing>
          <wp:inline distT="0" distB="0" distL="0" distR="0">
            <wp:extent cx="215265" cy="1981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265" cy="198120"/>
                    </a:xfrm>
                    <a:prstGeom prst="rect">
                      <a:avLst/>
                    </a:prstGeom>
                    <a:noFill/>
                    <a:ln>
                      <a:noFill/>
                    </a:ln>
                  </pic:spPr>
                </pic:pic>
              </a:graphicData>
            </a:graphic>
          </wp:inline>
        </w:drawing>
      </w:r>
      <w:r w:rsidR="003F5672" w:rsidRPr="009124C5">
        <w:rPr>
          <w:strike/>
        </w:rPr>
        <w:t xml:space="preserve"> - общая площадь всех жилых и нежилых помещений многоквартирного дома;</w:t>
      </w:r>
    </w:p>
    <w:p w:rsidR="003F5672" w:rsidRPr="009124C5" w:rsidRDefault="0041690F">
      <w:pPr>
        <w:pStyle w:val="ConsPlusNormal"/>
        <w:ind w:firstLine="540"/>
        <w:jc w:val="both"/>
        <w:rPr>
          <w:strike/>
        </w:rPr>
      </w:pPr>
      <w:r w:rsidRPr="009124C5">
        <w:rPr>
          <w:strike/>
          <w:noProof/>
          <w:position w:val="-4"/>
        </w:rPr>
        <w:drawing>
          <wp:inline distT="0" distB="0" distL="0" distR="0">
            <wp:extent cx="198120" cy="1981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3F5672" w:rsidRPr="009124C5">
        <w:rPr>
          <w:strike/>
        </w:rPr>
        <w:t xml:space="preserve"> - тариф на тепловую энергию, установленный в соответствии с законодательством Российской Федерации.</w:t>
      </w:r>
    </w:p>
    <w:p w:rsidR="003F5672" w:rsidRPr="009124C5" w:rsidRDefault="003F5672">
      <w:pPr>
        <w:pStyle w:val="ConsPlusNormal"/>
        <w:jc w:val="both"/>
        <w:rPr>
          <w:strike/>
        </w:rPr>
      </w:pPr>
      <w:r w:rsidRPr="009124C5">
        <w:rPr>
          <w:strike/>
        </w:rPr>
        <w:t>(п. 3 в ред. Постановления Правительства РФ от 16.04.2013 N 344)</w:t>
      </w:r>
    </w:p>
    <w:p w:rsidR="003F5672" w:rsidRPr="009124C5" w:rsidRDefault="003F5672">
      <w:pPr>
        <w:pStyle w:val="ConsPlusNormal"/>
        <w:ind w:firstLine="540"/>
        <w:jc w:val="both"/>
        <w:rPr>
          <w:strike/>
        </w:rPr>
      </w:pPr>
      <w:r w:rsidRPr="009124C5">
        <w:rPr>
          <w:strike/>
        </w:rP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376" w:tooltip="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формулой 2 приложения N 2 к настоящим Правилам исходя из норматива потребления коммунальной услуги." w:history="1">
        <w:r w:rsidRPr="009124C5">
          <w:rPr>
            <w:strike/>
            <w:color w:val="0000FF"/>
          </w:rPr>
          <w:t>пунктам 42(1)</w:t>
        </w:r>
      </w:hyperlink>
      <w:r w:rsidRPr="009124C5">
        <w:rPr>
          <w:strike/>
        </w:rPr>
        <w:t xml:space="preserve"> и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sidRPr="009124C5">
          <w:rPr>
            <w:strike/>
            <w:color w:val="0000FF"/>
          </w:rPr>
          <w:t>43</w:t>
        </w:r>
      </w:hyperlink>
      <w:r w:rsidRPr="009124C5">
        <w:rPr>
          <w:strike/>
        </w:rPr>
        <w:t xml:space="preserve"> Правил определяется по формуле 3(1):</w:t>
      </w:r>
    </w:p>
    <w:p w:rsidR="003F5672" w:rsidRPr="009124C5" w:rsidRDefault="003F5672">
      <w:pPr>
        <w:pStyle w:val="ConsPlusNormal"/>
        <w:ind w:firstLine="540"/>
        <w:jc w:val="both"/>
        <w:rPr>
          <w:strike/>
        </w:rPr>
      </w:pPr>
    </w:p>
    <w:p w:rsidR="003F5672" w:rsidRPr="009124C5" w:rsidRDefault="0041690F">
      <w:pPr>
        <w:pStyle w:val="ConsPlusNormal"/>
        <w:jc w:val="center"/>
        <w:rPr>
          <w:strike/>
        </w:rPr>
      </w:pPr>
      <w:bookmarkStart w:id="98" w:name="Par1027"/>
      <w:bookmarkEnd w:id="98"/>
      <w:r w:rsidRPr="009124C5">
        <w:rPr>
          <w:strike/>
          <w:noProof/>
          <w:position w:val="-28"/>
        </w:rPr>
        <w:drawing>
          <wp:inline distT="0" distB="0" distL="0" distR="0">
            <wp:extent cx="1892935" cy="419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2935" cy="419100"/>
                    </a:xfrm>
                    <a:prstGeom prst="rect">
                      <a:avLst/>
                    </a:prstGeom>
                    <a:noFill/>
                    <a:ln>
                      <a:noFill/>
                    </a:ln>
                  </pic:spPr>
                </pic:pic>
              </a:graphicData>
            </a:graphic>
          </wp:inline>
        </w:drawing>
      </w:r>
      <w:r w:rsidR="003F5672" w:rsidRPr="009124C5">
        <w:rPr>
          <w:strike/>
        </w:rPr>
        <w:t>,</w:t>
      </w:r>
    </w:p>
    <w:p w:rsidR="003F5672" w:rsidRPr="009124C5" w:rsidRDefault="003F5672">
      <w:pPr>
        <w:pStyle w:val="ConsPlusNormal"/>
        <w:ind w:firstLine="540"/>
        <w:jc w:val="both"/>
        <w:rPr>
          <w:strike/>
        </w:rPr>
      </w:pPr>
    </w:p>
    <w:p w:rsidR="003F5672" w:rsidRPr="009124C5" w:rsidRDefault="003F5672">
      <w:pPr>
        <w:pStyle w:val="ConsPlusNormal"/>
        <w:ind w:firstLine="540"/>
        <w:jc w:val="both"/>
        <w:rPr>
          <w:strike/>
        </w:rPr>
      </w:pPr>
      <w:r w:rsidRPr="009124C5">
        <w:rPr>
          <w:strike/>
        </w:rPr>
        <w:t>где:</w:t>
      </w:r>
    </w:p>
    <w:p w:rsidR="003F5672" w:rsidRPr="009124C5" w:rsidRDefault="0041690F">
      <w:pPr>
        <w:pStyle w:val="ConsPlusNormal"/>
        <w:ind w:firstLine="540"/>
        <w:jc w:val="both"/>
        <w:rPr>
          <w:strike/>
        </w:rPr>
      </w:pPr>
      <w:r w:rsidRPr="009124C5">
        <w:rPr>
          <w:strike/>
          <w:noProof/>
          <w:position w:val="-12"/>
        </w:rPr>
        <w:drawing>
          <wp:inline distT="0" distB="0" distL="0" distR="0">
            <wp:extent cx="215265" cy="238760"/>
            <wp:effectExtent l="0" t="0" r="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5265" cy="238760"/>
                    </a:xfrm>
                    <a:prstGeom prst="rect">
                      <a:avLst/>
                    </a:prstGeom>
                    <a:noFill/>
                    <a:ln>
                      <a:noFill/>
                    </a:ln>
                  </pic:spPr>
                </pic:pic>
              </a:graphicData>
            </a:graphic>
          </wp:inline>
        </w:drawing>
      </w:r>
      <w:r w:rsidR="003F5672" w:rsidRPr="009124C5">
        <w:rPr>
          <w:strike/>
        </w:rPr>
        <w:t xml:space="preserve"> - объем (количество) потребленного за расчетный период в i-м жилом или нежилом помещении </w:t>
      </w:r>
      <w:r w:rsidR="003F5672" w:rsidRPr="009124C5">
        <w:rPr>
          <w:strike/>
        </w:rPr>
        <w:lastRenderedPageBreak/>
        <w:t xml:space="preserve">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sidRPr="009124C5">
          <w:rPr>
            <w:strike/>
            <w:color w:val="0000FF"/>
          </w:rPr>
          <w:t>пунктом 59</w:t>
        </w:r>
      </w:hyperlink>
      <w:r w:rsidR="003F5672" w:rsidRPr="009124C5">
        <w:rPr>
          <w:strike/>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3F5672" w:rsidRPr="009124C5" w:rsidRDefault="0041690F">
      <w:pPr>
        <w:pStyle w:val="ConsPlusNormal"/>
        <w:ind w:firstLine="540"/>
        <w:jc w:val="both"/>
        <w:rPr>
          <w:strike/>
        </w:rPr>
      </w:pPr>
      <w:r w:rsidRPr="009124C5">
        <w:rPr>
          <w:strike/>
          <w:noProof/>
          <w:position w:val="-12"/>
        </w:rPr>
        <w:drawing>
          <wp:inline distT="0" distB="0" distL="0" distR="0">
            <wp:extent cx="302895" cy="238760"/>
            <wp:effectExtent l="0" t="0" r="1905"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895" cy="238760"/>
                    </a:xfrm>
                    <a:prstGeom prst="rect">
                      <a:avLst/>
                    </a:prstGeom>
                    <a:noFill/>
                    <a:ln>
                      <a:noFill/>
                    </a:ln>
                  </pic:spPr>
                </pic:pic>
              </a:graphicData>
            </a:graphic>
          </wp:inline>
        </w:drawing>
      </w:r>
      <w:r w:rsidR="003F5672" w:rsidRPr="009124C5">
        <w:rPr>
          <w:strike/>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3F5672" w:rsidRPr="009124C5" w:rsidRDefault="003F5672">
      <w:pPr>
        <w:pStyle w:val="ConsPlusNormal"/>
        <w:ind w:firstLine="540"/>
        <w:jc w:val="both"/>
        <w:rPr>
          <w:strike/>
        </w:rPr>
      </w:pPr>
    </w:p>
    <w:p w:rsidR="003F5672" w:rsidRPr="009124C5" w:rsidRDefault="0041690F">
      <w:pPr>
        <w:pStyle w:val="ConsPlusNormal"/>
        <w:jc w:val="center"/>
        <w:rPr>
          <w:strike/>
        </w:rPr>
      </w:pPr>
      <w:r w:rsidRPr="009124C5">
        <w:rPr>
          <w:strike/>
          <w:noProof/>
          <w:position w:val="-28"/>
        </w:rPr>
        <w:drawing>
          <wp:inline distT="0" distB="0" distL="0" distR="0">
            <wp:extent cx="1065530" cy="343535"/>
            <wp:effectExtent l="0" t="0" r="12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5530" cy="343535"/>
                    </a:xfrm>
                    <a:prstGeom prst="rect">
                      <a:avLst/>
                    </a:prstGeom>
                    <a:noFill/>
                    <a:ln>
                      <a:noFill/>
                    </a:ln>
                  </pic:spPr>
                </pic:pic>
              </a:graphicData>
            </a:graphic>
          </wp:inline>
        </w:drawing>
      </w:r>
      <w:r w:rsidR="003F5672" w:rsidRPr="009124C5">
        <w:rPr>
          <w:strike/>
        </w:rPr>
        <w:t>,</w:t>
      </w:r>
    </w:p>
    <w:p w:rsidR="003F5672" w:rsidRPr="009124C5" w:rsidRDefault="003F5672">
      <w:pPr>
        <w:pStyle w:val="ConsPlusNormal"/>
        <w:jc w:val="both"/>
        <w:rPr>
          <w:strike/>
        </w:rPr>
      </w:pPr>
      <w:r w:rsidRPr="009124C5">
        <w:rPr>
          <w:strike/>
        </w:rPr>
        <w:t>(в ред. Постановления Правительства РФ от 14.02.2015 N 129)</w:t>
      </w:r>
    </w:p>
    <w:p w:rsidR="003F5672" w:rsidRPr="009124C5" w:rsidRDefault="003F5672">
      <w:pPr>
        <w:pStyle w:val="ConsPlusNormal"/>
        <w:ind w:firstLine="540"/>
        <w:jc w:val="both"/>
        <w:rPr>
          <w:strike/>
        </w:rPr>
      </w:pPr>
    </w:p>
    <w:p w:rsidR="003F5672" w:rsidRPr="009124C5" w:rsidRDefault="003F5672">
      <w:pPr>
        <w:pStyle w:val="ConsPlusNormal"/>
        <w:ind w:firstLine="540"/>
        <w:jc w:val="both"/>
        <w:rPr>
          <w:strike/>
        </w:rPr>
      </w:pPr>
      <w:r w:rsidRPr="009124C5">
        <w:rPr>
          <w:strike/>
        </w:rPr>
        <w:t>абзац исключен. - Постановление Правительства РФ от 14.02.2015 N 129;</w:t>
      </w:r>
    </w:p>
    <w:p w:rsidR="003F5672" w:rsidRPr="009124C5" w:rsidRDefault="0041690F">
      <w:pPr>
        <w:pStyle w:val="ConsPlusNormal"/>
        <w:ind w:firstLine="540"/>
        <w:jc w:val="both"/>
        <w:rPr>
          <w:strike/>
        </w:rPr>
      </w:pPr>
      <w:r w:rsidRPr="009124C5">
        <w:rPr>
          <w:strike/>
          <w:noProof/>
          <w:position w:val="-12"/>
        </w:rPr>
        <w:drawing>
          <wp:inline distT="0" distB="0" distL="0" distR="0">
            <wp:extent cx="151130" cy="227330"/>
            <wp:effectExtent l="0" t="0" r="1270" b="127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1130" cy="227330"/>
                    </a:xfrm>
                    <a:prstGeom prst="rect">
                      <a:avLst/>
                    </a:prstGeom>
                    <a:noFill/>
                    <a:ln>
                      <a:noFill/>
                    </a:ln>
                  </pic:spPr>
                </pic:pic>
              </a:graphicData>
            </a:graphic>
          </wp:inline>
        </w:drawing>
      </w:r>
      <w:r w:rsidR="003F5672" w:rsidRPr="009124C5">
        <w:rPr>
          <w:strike/>
        </w:rPr>
        <w:t xml:space="preserve"> - общая площадь i-го жилого помещения (квартиры) или нежилого помещения в многоквартирном доме;</w:t>
      </w:r>
    </w:p>
    <w:p w:rsidR="003F5672" w:rsidRPr="009124C5" w:rsidRDefault="0041690F">
      <w:pPr>
        <w:pStyle w:val="ConsPlusNormal"/>
        <w:ind w:firstLine="540"/>
        <w:jc w:val="both"/>
        <w:rPr>
          <w:strike/>
        </w:rPr>
      </w:pPr>
      <w:r w:rsidRPr="009124C5">
        <w:rPr>
          <w:strike/>
          <w:noProof/>
          <w:position w:val="-6"/>
        </w:rPr>
        <w:drawing>
          <wp:inline distT="0" distB="0" distL="0" distR="0">
            <wp:extent cx="215265" cy="1981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5265" cy="198120"/>
                    </a:xfrm>
                    <a:prstGeom prst="rect">
                      <a:avLst/>
                    </a:prstGeom>
                    <a:noFill/>
                    <a:ln>
                      <a:noFill/>
                    </a:ln>
                  </pic:spPr>
                </pic:pic>
              </a:graphicData>
            </a:graphic>
          </wp:inline>
        </w:drawing>
      </w:r>
      <w:r w:rsidR="003F5672" w:rsidRPr="009124C5">
        <w:rPr>
          <w:strike/>
        </w:rPr>
        <w:t xml:space="preserve"> - общая площадь всех жилых помещений (квартир) и нежилых помещений в многоквартирном доме;</w:t>
      </w:r>
    </w:p>
    <w:p w:rsidR="003F5672" w:rsidRPr="009124C5" w:rsidRDefault="0041690F">
      <w:pPr>
        <w:pStyle w:val="ConsPlusNormal"/>
        <w:ind w:firstLine="540"/>
        <w:jc w:val="both"/>
        <w:rPr>
          <w:strike/>
        </w:rPr>
      </w:pPr>
      <w:r w:rsidRPr="009124C5">
        <w:rPr>
          <w:strike/>
          <w:noProof/>
          <w:position w:val="-4"/>
        </w:rPr>
        <w:drawing>
          <wp:inline distT="0" distB="0" distL="0" distR="0">
            <wp:extent cx="238760" cy="198120"/>
            <wp:effectExtent l="0" t="0" r="889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760" cy="198120"/>
                    </a:xfrm>
                    <a:prstGeom prst="rect">
                      <a:avLst/>
                    </a:prstGeom>
                    <a:noFill/>
                    <a:ln>
                      <a:noFill/>
                    </a:ln>
                  </pic:spPr>
                </pic:pic>
              </a:graphicData>
            </a:graphic>
          </wp:inline>
        </w:drawing>
      </w:r>
      <w:r w:rsidR="003F5672" w:rsidRPr="009124C5">
        <w:rPr>
          <w:strike/>
        </w:rPr>
        <w:t xml:space="preserve"> - тариф (цена) на коммунальный ресурс, установленный в соответствии с законодательством Российской Федерации.</w:t>
      </w:r>
    </w:p>
    <w:p w:rsidR="003F5672" w:rsidRPr="009124C5" w:rsidRDefault="003F5672">
      <w:pPr>
        <w:pStyle w:val="ConsPlusNormal"/>
        <w:jc w:val="both"/>
        <w:rPr>
          <w:strike/>
        </w:rPr>
      </w:pPr>
      <w:r w:rsidRPr="009124C5">
        <w:rPr>
          <w:strike/>
        </w:rPr>
        <w:t>(п. 3(1) введен Постановлением Правительства РФ от 16.04.2013 N 344)</w:t>
      </w:r>
    </w:p>
    <w:p w:rsidR="009124C5" w:rsidRPr="009124C5" w:rsidRDefault="009124C5" w:rsidP="009124C5">
      <w:pPr>
        <w:widowControl w:val="0"/>
        <w:autoSpaceDE w:val="0"/>
        <w:autoSpaceDN w:val="0"/>
        <w:adjustRightInd w:val="0"/>
        <w:spacing w:after="0"/>
        <w:ind w:firstLine="709"/>
        <w:jc w:val="both"/>
        <w:rPr>
          <w:rFonts w:ascii="Arial" w:hAnsi="Arial" w:cs="Arial"/>
          <w:sz w:val="20"/>
          <w:szCs w:val="20"/>
          <w:highlight w:val="yellow"/>
        </w:rPr>
      </w:pPr>
      <w:r w:rsidRPr="009124C5">
        <w:rPr>
          <w:rFonts w:ascii="Arial" w:hAnsi="Arial" w:cs="Arial"/>
          <w:sz w:val="20"/>
          <w:szCs w:val="20"/>
          <w:highlight w:val="yellow"/>
        </w:rPr>
        <w:t xml:space="preserve">3. Размер платы за коммунальную услугу по отоплению в i-м жилом или нежилом помещении в многоквартирном доме, который </w:t>
      </w:r>
      <w:r w:rsidRPr="009124C5">
        <w:rPr>
          <w:rFonts w:ascii="Arial" w:hAnsi="Arial" w:cs="Arial"/>
          <w:noProof/>
          <w:sz w:val="20"/>
          <w:szCs w:val="20"/>
          <w:highlight w:val="yellow"/>
        </w:rPr>
        <w:t>оборудован</w:t>
      </w:r>
      <w:r w:rsidRPr="009124C5">
        <w:rPr>
          <w:rFonts w:ascii="Arial" w:hAnsi="Arial" w:cs="Arial"/>
          <w:sz w:val="20"/>
          <w:szCs w:val="20"/>
          <w:highlight w:val="yellow"/>
        </w:rPr>
        <w:t xml:space="preserve">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r:id="rId32" w:history="1">
        <w:r w:rsidRPr="009124C5">
          <w:rPr>
            <w:rFonts w:ascii="Arial" w:hAnsi="Arial" w:cs="Arial"/>
            <w:sz w:val="20"/>
            <w:szCs w:val="20"/>
            <w:highlight w:val="yellow"/>
          </w:rPr>
          <w:t>пунктам 42(1)</w:t>
        </w:r>
      </w:hyperlink>
      <w:r w:rsidRPr="009124C5">
        <w:rPr>
          <w:rFonts w:ascii="Arial" w:hAnsi="Arial" w:cs="Arial"/>
          <w:sz w:val="20"/>
          <w:szCs w:val="20"/>
          <w:highlight w:val="yellow"/>
        </w:rPr>
        <w:t xml:space="preserve"> и </w:t>
      </w:r>
      <w:hyperlink r:id="rId33" w:history="1">
        <w:r w:rsidRPr="009124C5">
          <w:rPr>
            <w:rFonts w:ascii="Arial" w:hAnsi="Arial" w:cs="Arial"/>
            <w:sz w:val="20"/>
            <w:szCs w:val="20"/>
            <w:highlight w:val="yellow"/>
          </w:rPr>
          <w:t>43</w:t>
        </w:r>
      </w:hyperlink>
      <w:r w:rsidRPr="009124C5">
        <w:rPr>
          <w:rFonts w:ascii="Arial" w:hAnsi="Arial" w:cs="Arial"/>
          <w:sz w:val="20"/>
          <w:szCs w:val="20"/>
          <w:highlight w:val="yellow"/>
        </w:rPr>
        <w:t xml:space="preserve"> Правил при осуществлении оплаты в течение отопительного сезона определяется по формуле 3, апри осуществлении оплаты коммунальной услуги по отоплению равномерно в течении календарного года – по формуле 3.1:</w:t>
      </w:r>
    </w:p>
    <w:p w:rsidR="009124C5" w:rsidRPr="009124C5" w:rsidRDefault="009124C5" w:rsidP="009124C5">
      <w:pPr>
        <w:widowControl w:val="0"/>
        <w:autoSpaceDE w:val="0"/>
        <w:autoSpaceDN w:val="0"/>
        <w:adjustRightInd w:val="0"/>
        <w:spacing w:after="0"/>
        <w:ind w:firstLine="709"/>
        <w:jc w:val="both"/>
        <w:rPr>
          <w:rFonts w:ascii="Arial" w:hAnsi="Arial" w:cs="Arial"/>
          <w:sz w:val="20"/>
          <w:szCs w:val="20"/>
          <w:highlight w:val="yellow"/>
        </w:rPr>
      </w:pPr>
    </w:p>
    <w:p w:rsidR="009124C5" w:rsidRPr="009124C5" w:rsidRDefault="0041690F" w:rsidP="009124C5">
      <w:pPr>
        <w:autoSpaceDE w:val="0"/>
        <w:autoSpaceDN w:val="0"/>
        <w:adjustRightInd w:val="0"/>
        <w:spacing w:after="0" w:line="240" w:lineRule="auto"/>
        <w:ind w:firstLine="540"/>
        <w:jc w:val="both"/>
        <w:rPr>
          <w:rFonts w:ascii="Arial" w:hAnsi="Arial" w:cs="Arial"/>
          <w:sz w:val="20"/>
          <w:szCs w:val="20"/>
          <w:highlight w:val="yellow"/>
        </w:rPr>
      </w:pPr>
      <w:r w:rsidRPr="009124C5">
        <w:rPr>
          <w:rFonts w:ascii="Arial" w:hAnsi="Arial" w:cs="Arial"/>
          <w:noProof/>
          <w:sz w:val="20"/>
          <w:szCs w:val="20"/>
          <w:highlight w:val="yellow"/>
        </w:rPr>
        <w:drawing>
          <wp:inline distT="0" distB="0" distL="0" distR="0">
            <wp:extent cx="1520190" cy="466090"/>
            <wp:effectExtent l="0" t="0" r="0" b="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0190" cy="466090"/>
                    </a:xfrm>
                    <a:prstGeom prst="rect">
                      <a:avLst/>
                    </a:prstGeom>
                    <a:noFill/>
                    <a:ln>
                      <a:noFill/>
                    </a:ln>
                  </pic:spPr>
                </pic:pic>
              </a:graphicData>
            </a:graphic>
          </wp:inline>
        </w:drawing>
      </w:r>
      <w:r w:rsidR="009124C5" w:rsidRPr="009124C5">
        <w:rPr>
          <w:rFonts w:ascii="Arial" w:hAnsi="Arial" w:cs="Arial"/>
          <w:sz w:val="20"/>
          <w:szCs w:val="20"/>
          <w:highlight w:val="yellow"/>
        </w:rPr>
        <w:t>, (3)</w:t>
      </w:r>
    </w:p>
    <w:p w:rsidR="009124C5" w:rsidRPr="009124C5" w:rsidRDefault="009124C5" w:rsidP="009124C5">
      <w:pPr>
        <w:autoSpaceDE w:val="0"/>
        <w:autoSpaceDN w:val="0"/>
        <w:adjustRightInd w:val="0"/>
        <w:spacing w:after="0" w:line="240" w:lineRule="auto"/>
        <w:ind w:firstLine="540"/>
        <w:jc w:val="both"/>
        <w:rPr>
          <w:rFonts w:ascii="Arial" w:hAnsi="Arial" w:cs="Arial"/>
          <w:sz w:val="20"/>
          <w:szCs w:val="20"/>
          <w:highlight w:val="yellow"/>
        </w:rPr>
      </w:pPr>
    </w:p>
    <w:p w:rsidR="009124C5" w:rsidRPr="009124C5" w:rsidRDefault="009124C5" w:rsidP="009124C5">
      <w:pPr>
        <w:autoSpaceDE w:val="0"/>
        <w:autoSpaceDN w:val="0"/>
        <w:adjustRightInd w:val="0"/>
        <w:spacing w:after="0"/>
        <w:ind w:firstLine="540"/>
        <w:jc w:val="both"/>
        <w:rPr>
          <w:rFonts w:ascii="Arial" w:hAnsi="Arial" w:cs="Arial"/>
          <w:sz w:val="20"/>
          <w:szCs w:val="20"/>
          <w:highlight w:val="yellow"/>
        </w:rPr>
      </w:pPr>
      <w:r w:rsidRPr="009124C5">
        <w:rPr>
          <w:rFonts w:ascii="Arial" w:hAnsi="Arial" w:cs="Arial"/>
          <w:sz w:val="20"/>
          <w:szCs w:val="20"/>
          <w:highlight w:val="yellow"/>
        </w:rPr>
        <w:t>где:</w:t>
      </w:r>
    </w:p>
    <w:p w:rsidR="009124C5" w:rsidRPr="009124C5" w:rsidRDefault="0041690F" w:rsidP="009124C5">
      <w:pPr>
        <w:autoSpaceDE w:val="0"/>
        <w:autoSpaceDN w:val="0"/>
        <w:adjustRightInd w:val="0"/>
        <w:spacing w:after="0"/>
        <w:ind w:firstLine="539"/>
        <w:jc w:val="both"/>
        <w:rPr>
          <w:rFonts w:ascii="Arial" w:hAnsi="Arial" w:cs="Arial"/>
          <w:sz w:val="20"/>
          <w:szCs w:val="20"/>
          <w:highlight w:val="yellow"/>
        </w:rPr>
      </w:pPr>
      <w:r w:rsidRPr="009124C5">
        <w:rPr>
          <w:rFonts w:ascii="Arial" w:hAnsi="Arial" w:cs="Arial"/>
          <w:noProof/>
          <w:sz w:val="20"/>
          <w:szCs w:val="20"/>
          <w:highlight w:val="yellow"/>
        </w:rPr>
        <w:drawing>
          <wp:inline distT="0" distB="0" distL="0" distR="0">
            <wp:extent cx="250190" cy="221615"/>
            <wp:effectExtent l="0" t="0" r="0" b="6985"/>
            <wp:docPr id="2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0190" cy="221615"/>
                    </a:xfrm>
                    <a:prstGeom prst="rect">
                      <a:avLst/>
                    </a:prstGeom>
                    <a:noFill/>
                    <a:ln>
                      <a:noFill/>
                    </a:ln>
                  </pic:spPr>
                </pic:pic>
              </a:graphicData>
            </a:graphic>
          </wp:inline>
        </w:drawing>
      </w:r>
      <w:r w:rsidR="009124C5" w:rsidRPr="009124C5">
        <w:rPr>
          <w:rFonts w:ascii="Arial" w:hAnsi="Arial" w:cs="Arial"/>
          <w:sz w:val="20"/>
          <w:szCs w:val="20"/>
          <w:highlight w:val="yellow"/>
        </w:rP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9124C5" w:rsidRPr="009124C5" w:rsidRDefault="009124C5" w:rsidP="009124C5">
      <w:pPr>
        <w:autoSpaceDE w:val="0"/>
        <w:autoSpaceDN w:val="0"/>
        <w:adjustRightInd w:val="0"/>
        <w:spacing w:after="0"/>
        <w:ind w:firstLine="539"/>
        <w:jc w:val="both"/>
        <w:rPr>
          <w:rFonts w:ascii="Arial" w:hAnsi="Arial" w:cs="Arial"/>
          <w:sz w:val="20"/>
          <w:szCs w:val="20"/>
          <w:highlight w:val="yellow"/>
        </w:rPr>
      </w:pPr>
      <w:r w:rsidRPr="009124C5">
        <w:rPr>
          <w:rFonts w:ascii="Arial" w:hAnsi="Arial" w:cs="Arial"/>
          <w:sz w:val="20"/>
          <w:szCs w:val="20"/>
          <w:highlight w:val="yellow"/>
        </w:rPr>
        <w:t xml:space="preserve"> В случаях, предусмотренных </w:t>
      </w:r>
      <w:hyperlink r:id="rId35" w:history="1">
        <w:r w:rsidRPr="009124C5">
          <w:rPr>
            <w:rFonts w:ascii="Arial" w:hAnsi="Arial" w:cs="Arial"/>
            <w:sz w:val="20"/>
            <w:szCs w:val="20"/>
            <w:highlight w:val="yellow"/>
          </w:rPr>
          <w:t>пунктами 42(1)</w:t>
        </w:r>
      </w:hyperlink>
      <w:r w:rsidRPr="009124C5">
        <w:rPr>
          <w:rFonts w:ascii="Arial" w:hAnsi="Arial" w:cs="Arial"/>
          <w:sz w:val="20"/>
          <w:szCs w:val="20"/>
          <w:highlight w:val="yellow"/>
        </w:rPr>
        <w:t xml:space="preserve"> и </w:t>
      </w:r>
      <w:hyperlink r:id="rId36" w:history="1">
        <w:r w:rsidRPr="009124C5">
          <w:rPr>
            <w:rFonts w:ascii="Arial" w:hAnsi="Arial" w:cs="Arial"/>
            <w:sz w:val="20"/>
            <w:szCs w:val="20"/>
            <w:highlight w:val="yellow"/>
          </w:rPr>
          <w:t>59</w:t>
        </w:r>
      </w:hyperlink>
      <w:r w:rsidRPr="009124C5">
        <w:rPr>
          <w:rFonts w:ascii="Arial" w:hAnsi="Arial" w:cs="Arial"/>
          <w:sz w:val="20"/>
          <w:szCs w:val="20"/>
          <w:highlight w:val="yellow"/>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9124C5" w:rsidRPr="009124C5" w:rsidRDefault="0041690F" w:rsidP="009124C5">
      <w:pPr>
        <w:autoSpaceDE w:val="0"/>
        <w:autoSpaceDN w:val="0"/>
        <w:adjustRightInd w:val="0"/>
        <w:spacing w:after="0" w:line="240" w:lineRule="auto"/>
        <w:ind w:firstLine="540"/>
        <w:jc w:val="both"/>
        <w:rPr>
          <w:rFonts w:ascii="Arial" w:hAnsi="Arial" w:cs="Arial"/>
          <w:sz w:val="20"/>
          <w:szCs w:val="20"/>
          <w:highlight w:val="yellow"/>
        </w:rPr>
      </w:pPr>
      <w:r w:rsidRPr="009124C5">
        <w:rPr>
          <w:rFonts w:ascii="Arial" w:hAnsi="Arial" w:cs="Arial"/>
          <w:noProof/>
          <w:position w:val="-6"/>
          <w:sz w:val="20"/>
          <w:szCs w:val="20"/>
          <w:highlight w:val="yellow"/>
        </w:rPr>
        <w:drawing>
          <wp:inline distT="0" distB="0" distL="0" distR="0">
            <wp:extent cx="168910" cy="215265"/>
            <wp:effectExtent l="0" t="0" r="2540" b="0"/>
            <wp:docPr id="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910" cy="215265"/>
                    </a:xfrm>
                    <a:prstGeom prst="rect">
                      <a:avLst/>
                    </a:prstGeom>
                    <a:noFill/>
                    <a:ln>
                      <a:noFill/>
                    </a:ln>
                  </pic:spPr>
                </pic:pic>
              </a:graphicData>
            </a:graphic>
          </wp:inline>
        </w:drawing>
      </w:r>
      <w:r w:rsidR="009124C5" w:rsidRPr="009124C5">
        <w:rPr>
          <w:rFonts w:ascii="Arial" w:hAnsi="Arial" w:cs="Arial"/>
          <w:sz w:val="20"/>
          <w:szCs w:val="20"/>
          <w:highlight w:val="yellow"/>
        </w:rPr>
        <w:t xml:space="preserve"> - общая площадь i-го жилого или нежилого помещения;</w:t>
      </w:r>
    </w:p>
    <w:p w:rsidR="009124C5" w:rsidRPr="009124C5" w:rsidRDefault="0041690F" w:rsidP="009124C5">
      <w:pPr>
        <w:autoSpaceDE w:val="0"/>
        <w:autoSpaceDN w:val="0"/>
        <w:adjustRightInd w:val="0"/>
        <w:spacing w:after="0" w:line="240" w:lineRule="auto"/>
        <w:ind w:firstLine="540"/>
        <w:jc w:val="both"/>
        <w:rPr>
          <w:rFonts w:ascii="Arial" w:hAnsi="Arial" w:cs="Arial"/>
          <w:sz w:val="20"/>
          <w:szCs w:val="20"/>
          <w:highlight w:val="yellow"/>
        </w:rPr>
      </w:pPr>
      <w:r w:rsidRPr="009124C5">
        <w:rPr>
          <w:rFonts w:ascii="Arial" w:hAnsi="Arial" w:cs="Arial"/>
          <w:noProof/>
          <w:position w:val="-6"/>
          <w:sz w:val="20"/>
          <w:szCs w:val="20"/>
          <w:highlight w:val="yellow"/>
        </w:rPr>
        <w:drawing>
          <wp:inline distT="0" distB="0" distL="0" distR="0">
            <wp:extent cx="238760" cy="215265"/>
            <wp:effectExtent l="0" t="0" r="8890" b="0"/>
            <wp:docPr id="2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760" cy="215265"/>
                    </a:xfrm>
                    <a:prstGeom prst="rect">
                      <a:avLst/>
                    </a:prstGeom>
                    <a:noFill/>
                    <a:ln>
                      <a:noFill/>
                    </a:ln>
                  </pic:spPr>
                </pic:pic>
              </a:graphicData>
            </a:graphic>
          </wp:inline>
        </w:drawing>
      </w:r>
      <w:r w:rsidR="009124C5" w:rsidRPr="009124C5">
        <w:rPr>
          <w:rFonts w:ascii="Arial" w:hAnsi="Arial" w:cs="Arial"/>
          <w:sz w:val="20"/>
          <w:szCs w:val="20"/>
          <w:highlight w:val="yellow"/>
        </w:rPr>
        <w:t xml:space="preserve"> - общая площадь всех жилых и нежилых помещений многоквартирного дома;</w:t>
      </w:r>
    </w:p>
    <w:p w:rsidR="009124C5" w:rsidRPr="009124C5" w:rsidRDefault="0041690F" w:rsidP="009124C5">
      <w:pPr>
        <w:autoSpaceDE w:val="0"/>
        <w:autoSpaceDN w:val="0"/>
        <w:adjustRightInd w:val="0"/>
        <w:spacing w:after="0" w:line="240" w:lineRule="auto"/>
        <w:ind w:firstLine="540"/>
        <w:jc w:val="both"/>
        <w:rPr>
          <w:rFonts w:ascii="Arial" w:hAnsi="Arial" w:cs="Arial"/>
          <w:sz w:val="20"/>
          <w:szCs w:val="20"/>
          <w:highlight w:val="yellow"/>
        </w:rPr>
      </w:pPr>
      <w:r w:rsidRPr="009124C5">
        <w:rPr>
          <w:rFonts w:ascii="Arial" w:hAnsi="Arial" w:cs="Arial"/>
          <w:noProof/>
          <w:position w:val="-4"/>
          <w:sz w:val="20"/>
          <w:szCs w:val="20"/>
          <w:highlight w:val="yellow"/>
        </w:rPr>
        <w:drawing>
          <wp:inline distT="0" distB="0" distL="0" distR="0">
            <wp:extent cx="215265" cy="221615"/>
            <wp:effectExtent l="0" t="0" r="0" b="6985"/>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265" cy="221615"/>
                    </a:xfrm>
                    <a:prstGeom prst="rect">
                      <a:avLst/>
                    </a:prstGeom>
                    <a:noFill/>
                    <a:ln>
                      <a:noFill/>
                    </a:ln>
                  </pic:spPr>
                </pic:pic>
              </a:graphicData>
            </a:graphic>
          </wp:inline>
        </w:drawing>
      </w:r>
      <w:r w:rsidR="009124C5" w:rsidRPr="009124C5">
        <w:rPr>
          <w:rFonts w:ascii="Arial" w:hAnsi="Arial" w:cs="Arial"/>
          <w:sz w:val="20"/>
          <w:szCs w:val="20"/>
          <w:highlight w:val="yellow"/>
        </w:rPr>
        <w:t xml:space="preserve"> - тариф на тепловую энергию, установленный в соответствии с законодательством Российской Федерации.</w:t>
      </w:r>
    </w:p>
    <w:p w:rsidR="009124C5" w:rsidRPr="009124C5" w:rsidRDefault="009124C5" w:rsidP="009124C5">
      <w:pPr>
        <w:autoSpaceDE w:val="0"/>
        <w:autoSpaceDN w:val="0"/>
        <w:adjustRightInd w:val="0"/>
        <w:spacing w:after="0"/>
        <w:ind w:firstLine="540"/>
        <w:jc w:val="both"/>
        <w:rPr>
          <w:rFonts w:ascii="Arial" w:hAnsi="Arial" w:cs="Arial"/>
          <w:sz w:val="20"/>
          <w:szCs w:val="20"/>
          <w:highlight w:val="yellow"/>
        </w:rPr>
      </w:pPr>
    </w:p>
    <w:p w:rsidR="009124C5" w:rsidRPr="009124C5" w:rsidRDefault="009124C5" w:rsidP="009124C5">
      <w:pPr>
        <w:autoSpaceDE w:val="0"/>
        <w:autoSpaceDN w:val="0"/>
        <w:adjustRightInd w:val="0"/>
        <w:spacing w:after="0"/>
        <w:ind w:firstLine="540"/>
        <w:jc w:val="both"/>
        <w:rPr>
          <w:rFonts w:ascii="Arial" w:hAnsi="Arial" w:cs="Arial"/>
          <w:sz w:val="20"/>
          <w:szCs w:val="20"/>
          <w:highlight w:val="yellow"/>
        </w:rPr>
      </w:pPr>
    </w:p>
    <w:p w:rsidR="009124C5" w:rsidRPr="009124C5" w:rsidRDefault="0041690F" w:rsidP="009124C5">
      <w:pPr>
        <w:pStyle w:val="ConsPlusNormal"/>
        <w:spacing w:line="276" w:lineRule="auto"/>
        <w:jc w:val="center"/>
        <w:rPr>
          <w:highlight w:val="yellow"/>
        </w:rPr>
      </w:pPr>
      <w:r w:rsidRPr="009124C5">
        <w:rPr>
          <w:noProof/>
          <w:position w:val="-12"/>
          <w:highlight w:val="yellow"/>
        </w:rPr>
        <w:drawing>
          <wp:inline distT="0" distB="0" distL="0" distR="0">
            <wp:extent cx="1071880" cy="244475"/>
            <wp:effectExtent l="0" t="0" r="0" b="3175"/>
            <wp:docPr id="30" name="Рисунок 39" descr="base_1_134563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base_1_134563_81"/>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71880" cy="244475"/>
                    </a:xfrm>
                    <a:prstGeom prst="rect">
                      <a:avLst/>
                    </a:prstGeom>
                    <a:noFill/>
                    <a:ln>
                      <a:noFill/>
                    </a:ln>
                  </pic:spPr>
                </pic:pic>
              </a:graphicData>
            </a:graphic>
          </wp:inline>
        </w:drawing>
      </w:r>
      <w:r w:rsidR="009124C5" w:rsidRPr="009124C5">
        <w:rPr>
          <w:highlight w:val="yellow"/>
        </w:rPr>
        <w:t>, 3(1)</w:t>
      </w:r>
    </w:p>
    <w:p w:rsidR="009124C5" w:rsidRPr="009124C5" w:rsidRDefault="009124C5" w:rsidP="009124C5">
      <w:pPr>
        <w:pStyle w:val="ConsPlusNormal"/>
        <w:spacing w:line="276" w:lineRule="auto"/>
        <w:ind w:firstLine="540"/>
        <w:jc w:val="both"/>
        <w:rPr>
          <w:highlight w:val="yellow"/>
        </w:rPr>
      </w:pPr>
    </w:p>
    <w:p w:rsidR="009124C5" w:rsidRPr="009124C5" w:rsidRDefault="009124C5" w:rsidP="009124C5">
      <w:pPr>
        <w:pStyle w:val="ConsPlusNormal"/>
        <w:spacing w:line="276" w:lineRule="auto"/>
        <w:ind w:firstLine="540"/>
        <w:jc w:val="both"/>
        <w:rPr>
          <w:highlight w:val="yellow"/>
        </w:rPr>
      </w:pPr>
      <w:r w:rsidRPr="009124C5">
        <w:rPr>
          <w:highlight w:val="yellow"/>
        </w:rPr>
        <w:t>где:</w:t>
      </w:r>
    </w:p>
    <w:p w:rsidR="009124C5" w:rsidRPr="009124C5" w:rsidRDefault="0041690F" w:rsidP="009124C5">
      <w:pPr>
        <w:pStyle w:val="ConsPlusNormal"/>
        <w:spacing w:line="276" w:lineRule="auto"/>
        <w:ind w:firstLine="540"/>
        <w:jc w:val="both"/>
        <w:rPr>
          <w:highlight w:val="yellow"/>
        </w:rPr>
      </w:pPr>
      <w:r w:rsidRPr="009124C5">
        <w:rPr>
          <w:noProof/>
          <w:position w:val="-12"/>
          <w:highlight w:val="yellow"/>
        </w:rPr>
        <w:drawing>
          <wp:inline distT="0" distB="0" distL="0" distR="0">
            <wp:extent cx="145415" cy="221615"/>
            <wp:effectExtent l="0" t="0" r="6985" b="6985"/>
            <wp:docPr id="31" name="Рисунок 38" descr="base_1_134563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descr="base_1_134563_82"/>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5415" cy="221615"/>
                    </a:xfrm>
                    <a:prstGeom prst="rect">
                      <a:avLst/>
                    </a:prstGeom>
                    <a:noFill/>
                    <a:ln>
                      <a:noFill/>
                    </a:ln>
                  </pic:spPr>
                </pic:pic>
              </a:graphicData>
            </a:graphic>
          </wp:inline>
        </w:drawing>
      </w:r>
      <w:r w:rsidR="009124C5" w:rsidRPr="009124C5">
        <w:rPr>
          <w:highlight w:val="yellow"/>
        </w:rPr>
        <w:t xml:space="preserve">- общая площадь i-того помещения (квартиры) в многоквартирном доме или общая площадь жилого </w:t>
      </w:r>
      <w:r w:rsidR="009124C5" w:rsidRPr="009124C5">
        <w:rPr>
          <w:highlight w:val="yellow"/>
        </w:rPr>
        <w:lastRenderedPageBreak/>
        <w:t>дома (кв. м);</w:t>
      </w:r>
    </w:p>
    <w:p w:rsidR="009124C5" w:rsidRPr="009124C5" w:rsidRDefault="0041690F" w:rsidP="009124C5">
      <w:pPr>
        <w:pStyle w:val="ConsPlusNormal"/>
        <w:spacing w:line="276" w:lineRule="auto"/>
        <w:ind w:firstLine="709"/>
        <w:jc w:val="both"/>
        <w:rPr>
          <w:highlight w:val="yellow"/>
        </w:rPr>
      </w:pPr>
      <w:r w:rsidRPr="009124C5">
        <w:rPr>
          <w:noProof/>
          <w:position w:val="-12"/>
          <w:highlight w:val="yellow"/>
        </w:rPr>
        <w:drawing>
          <wp:inline distT="0" distB="0" distL="0" distR="0">
            <wp:extent cx="145415" cy="221615"/>
            <wp:effectExtent l="0" t="0" r="6985" b="6985"/>
            <wp:docPr id="32" name="Рисунок 37" descr="base_1_134563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descr="base_1_134563_83"/>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5415" cy="221615"/>
                    </a:xfrm>
                    <a:prstGeom prst="rect">
                      <a:avLst/>
                    </a:prstGeom>
                    <a:noFill/>
                    <a:ln>
                      <a:noFill/>
                    </a:ln>
                  </pic:spPr>
                </pic:pic>
              </a:graphicData>
            </a:graphic>
          </wp:inline>
        </w:drawing>
      </w:r>
      <w:r w:rsidR="009124C5" w:rsidRPr="009124C5">
        <w:rPr>
          <w:highlight w:val="yellow"/>
        </w:rPr>
        <w:t>- среднемесячный объем потребления тепловой энергии на отопление за предыдущий год (Гкал/кв. м),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9124C5" w:rsidRPr="009124C5" w:rsidRDefault="0041690F" w:rsidP="009124C5">
      <w:pPr>
        <w:pStyle w:val="ConsPlusNormal"/>
        <w:spacing w:line="276" w:lineRule="auto"/>
        <w:ind w:firstLine="540"/>
        <w:jc w:val="both"/>
        <w:rPr>
          <w:highlight w:val="yellow"/>
        </w:rPr>
      </w:pPr>
      <w:r w:rsidRPr="009124C5">
        <w:rPr>
          <w:noProof/>
          <w:position w:val="-12"/>
          <w:highlight w:val="yellow"/>
        </w:rPr>
        <w:drawing>
          <wp:inline distT="0" distB="0" distL="0" distR="0">
            <wp:extent cx="168910" cy="221615"/>
            <wp:effectExtent l="0" t="0" r="2540" b="6985"/>
            <wp:docPr id="33" name="Рисунок 36" descr="base_1_134563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base_1_134563_84"/>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8910" cy="221615"/>
                    </a:xfrm>
                    <a:prstGeom prst="rect">
                      <a:avLst/>
                    </a:prstGeom>
                    <a:noFill/>
                    <a:ln>
                      <a:noFill/>
                    </a:ln>
                  </pic:spPr>
                </pic:pic>
              </a:graphicData>
            </a:graphic>
          </wp:inline>
        </w:drawing>
      </w:r>
      <w:r w:rsidR="009124C5" w:rsidRPr="009124C5">
        <w:rPr>
          <w:highlight w:val="yellow"/>
        </w:rPr>
        <w:t>- тариф на тепловую энергию, установленный в соответствии с законодательством Российской Федерации (руб./Гкал).</w:t>
      </w:r>
    </w:p>
    <w:p w:rsidR="009124C5" w:rsidRPr="009124C5" w:rsidRDefault="009124C5" w:rsidP="009124C5">
      <w:pPr>
        <w:pStyle w:val="ConsPlusNormal"/>
        <w:spacing w:line="276" w:lineRule="auto"/>
        <w:ind w:firstLine="540"/>
        <w:jc w:val="both"/>
        <w:rPr>
          <w:highlight w:val="yellow"/>
        </w:rPr>
      </w:pPr>
      <w:bookmarkStart w:id="99" w:name="P180"/>
      <w:bookmarkEnd w:id="99"/>
      <w:r w:rsidRPr="009124C5">
        <w:rPr>
          <w:highlight w:val="yellow"/>
        </w:rPr>
        <w:t>Размер платы за отопление в i-том жилом и нежилом помещении многоквартирного дома (руб.), определенный по формуле 3.1 одинраз в год корректируется исполнителем по формуле 3(2):</w:t>
      </w:r>
    </w:p>
    <w:p w:rsidR="009124C5" w:rsidRPr="009124C5" w:rsidRDefault="009124C5" w:rsidP="009124C5">
      <w:pPr>
        <w:pStyle w:val="ConsPlusNormal"/>
        <w:spacing w:line="276" w:lineRule="auto"/>
        <w:ind w:firstLine="540"/>
        <w:jc w:val="both"/>
        <w:rPr>
          <w:highlight w:val="yellow"/>
        </w:rPr>
      </w:pPr>
    </w:p>
    <w:p w:rsidR="009124C5" w:rsidRPr="009124C5" w:rsidRDefault="0041690F" w:rsidP="009124C5">
      <w:pPr>
        <w:pStyle w:val="ConsPlusNormal"/>
        <w:spacing w:line="276" w:lineRule="auto"/>
        <w:jc w:val="center"/>
        <w:rPr>
          <w:highlight w:val="yellow"/>
        </w:rPr>
      </w:pPr>
      <w:r w:rsidRPr="009124C5">
        <w:rPr>
          <w:noProof/>
          <w:position w:val="-30"/>
          <w:highlight w:val="yellow"/>
        </w:rPr>
        <w:drawing>
          <wp:inline distT="0" distB="0" distL="0" distR="0">
            <wp:extent cx="1479550" cy="466090"/>
            <wp:effectExtent l="0" t="0" r="6350" b="0"/>
            <wp:docPr id="34" name="Рисунок 35" descr="base_1_134563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base_1_134563_85"/>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79550" cy="466090"/>
                    </a:xfrm>
                    <a:prstGeom prst="rect">
                      <a:avLst/>
                    </a:prstGeom>
                    <a:noFill/>
                    <a:ln>
                      <a:noFill/>
                    </a:ln>
                  </pic:spPr>
                </pic:pic>
              </a:graphicData>
            </a:graphic>
          </wp:inline>
        </w:drawing>
      </w:r>
      <w:r w:rsidR="009124C5" w:rsidRPr="009124C5">
        <w:rPr>
          <w:highlight w:val="yellow"/>
        </w:rPr>
        <w:t>, (3.2)</w:t>
      </w:r>
    </w:p>
    <w:p w:rsidR="009124C5" w:rsidRPr="009124C5" w:rsidRDefault="009124C5" w:rsidP="009124C5">
      <w:pPr>
        <w:pStyle w:val="ConsPlusNormal"/>
        <w:jc w:val="both"/>
        <w:rPr>
          <w:highlight w:val="yellow"/>
        </w:rPr>
      </w:pPr>
    </w:p>
    <w:p w:rsidR="009124C5" w:rsidRPr="009124C5" w:rsidRDefault="009124C5" w:rsidP="009124C5">
      <w:pPr>
        <w:pStyle w:val="ConsPlusNormal"/>
        <w:ind w:firstLine="540"/>
        <w:jc w:val="both"/>
        <w:rPr>
          <w:highlight w:val="yellow"/>
        </w:rPr>
      </w:pPr>
      <w:r w:rsidRPr="009124C5">
        <w:rPr>
          <w:highlight w:val="yellow"/>
        </w:rPr>
        <w:t>где:</w:t>
      </w:r>
    </w:p>
    <w:p w:rsidR="009124C5" w:rsidRPr="009124C5" w:rsidRDefault="0041690F" w:rsidP="009124C5">
      <w:pPr>
        <w:pStyle w:val="ConsPlusNormal"/>
        <w:ind w:firstLine="540"/>
        <w:jc w:val="both"/>
        <w:rPr>
          <w:highlight w:val="yellow"/>
        </w:rPr>
      </w:pPr>
      <w:r w:rsidRPr="009124C5">
        <w:rPr>
          <w:noProof/>
          <w:position w:val="-14"/>
          <w:highlight w:val="yellow"/>
        </w:rPr>
        <w:drawing>
          <wp:inline distT="0" distB="0" distL="0" distR="0">
            <wp:extent cx="279400" cy="233045"/>
            <wp:effectExtent l="0" t="0" r="6350" b="0"/>
            <wp:docPr id="35" name="Рисунок 34" descr="base_1_134563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base_1_134563_86"/>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9400" cy="233045"/>
                    </a:xfrm>
                    <a:prstGeom prst="rect">
                      <a:avLst/>
                    </a:prstGeom>
                    <a:noFill/>
                    <a:ln>
                      <a:noFill/>
                    </a:ln>
                  </pic:spPr>
                </pic:pic>
              </a:graphicData>
            </a:graphic>
          </wp:inline>
        </w:drawing>
      </w:r>
      <w:r w:rsidR="009124C5" w:rsidRPr="009124C5">
        <w:rPr>
          <w:highlight w:val="yellow"/>
        </w:rPr>
        <w:t>- размер платы за тепловую энергию, определенный исходя из показаний коллективных (общедомовых) приборов учета, установленных в многоквартирном доме (руб.);</w:t>
      </w:r>
    </w:p>
    <w:p w:rsidR="009124C5" w:rsidRPr="009124C5" w:rsidRDefault="0041690F" w:rsidP="009124C5">
      <w:pPr>
        <w:pStyle w:val="ConsPlusNormal"/>
        <w:ind w:firstLine="540"/>
        <w:jc w:val="both"/>
        <w:rPr>
          <w:highlight w:val="yellow"/>
        </w:rPr>
      </w:pPr>
      <w:r w:rsidRPr="009124C5">
        <w:rPr>
          <w:noProof/>
          <w:position w:val="-12"/>
          <w:highlight w:val="yellow"/>
        </w:rPr>
        <w:drawing>
          <wp:inline distT="0" distB="0" distL="0" distR="0">
            <wp:extent cx="145415" cy="221615"/>
            <wp:effectExtent l="0" t="0" r="6985" b="6985"/>
            <wp:docPr id="36" name="Рисунок 33" descr="base_1_134563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1_134563_87"/>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5415" cy="221615"/>
                    </a:xfrm>
                    <a:prstGeom prst="rect">
                      <a:avLst/>
                    </a:prstGeom>
                    <a:noFill/>
                    <a:ln>
                      <a:noFill/>
                    </a:ln>
                  </pic:spPr>
                </pic:pic>
              </a:graphicData>
            </a:graphic>
          </wp:inline>
        </w:drawing>
      </w:r>
      <w:r w:rsidR="009124C5" w:rsidRPr="009124C5">
        <w:rPr>
          <w:highlight w:val="yellow"/>
        </w:rPr>
        <w:t>- общая площадь i-того помещения (квартиры, нежилого помещения) в многоквартирном доме или общая площадь жилого дома (кв. м);</w:t>
      </w:r>
    </w:p>
    <w:p w:rsidR="009124C5" w:rsidRPr="009124C5" w:rsidRDefault="0041690F" w:rsidP="009124C5">
      <w:pPr>
        <w:pStyle w:val="ConsPlusNormal"/>
        <w:ind w:firstLine="540"/>
        <w:jc w:val="both"/>
        <w:rPr>
          <w:highlight w:val="yellow"/>
        </w:rPr>
      </w:pPr>
      <w:r w:rsidRPr="009124C5">
        <w:rPr>
          <w:noProof/>
          <w:position w:val="-12"/>
          <w:highlight w:val="yellow"/>
        </w:rPr>
        <w:drawing>
          <wp:inline distT="0" distB="0" distL="0" distR="0">
            <wp:extent cx="192405" cy="221615"/>
            <wp:effectExtent l="0" t="0" r="0" b="6985"/>
            <wp:docPr id="37" name="Рисунок 32" descr="base_1_134563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34563_8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2405" cy="221615"/>
                    </a:xfrm>
                    <a:prstGeom prst="rect">
                      <a:avLst/>
                    </a:prstGeom>
                    <a:noFill/>
                    <a:ln>
                      <a:noFill/>
                    </a:ln>
                  </pic:spPr>
                </pic:pic>
              </a:graphicData>
            </a:graphic>
          </wp:inline>
        </w:drawing>
      </w:r>
      <w:r w:rsidR="009124C5" w:rsidRPr="009124C5">
        <w:rPr>
          <w:highlight w:val="yellow"/>
        </w:rPr>
        <w:t>- общая площадь всех помещений в многоквартирном доме или жилого дома (кв. м);</w:t>
      </w:r>
    </w:p>
    <w:p w:rsidR="009124C5" w:rsidRPr="009124C5" w:rsidRDefault="0041690F" w:rsidP="009124C5">
      <w:pPr>
        <w:pStyle w:val="ConsPlusNormal"/>
        <w:ind w:firstLine="540"/>
        <w:jc w:val="both"/>
        <w:rPr>
          <w:highlight w:val="yellow"/>
        </w:rPr>
      </w:pPr>
      <w:r w:rsidRPr="009124C5">
        <w:rPr>
          <w:noProof/>
          <w:position w:val="-14"/>
          <w:highlight w:val="yellow"/>
        </w:rPr>
        <w:drawing>
          <wp:inline distT="0" distB="0" distL="0" distR="0">
            <wp:extent cx="256540" cy="233045"/>
            <wp:effectExtent l="0" t="0" r="0" b="0"/>
            <wp:docPr id="38" name="Рисунок 31" descr="base_1_134563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34563_89"/>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6540" cy="233045"/>
                    </a:xfrm>
                    <a:prstGeom prst="rect">
                      <a:avLst/>
                    </a:prstGeom>
                    <a:noFill/>
                    <a:ln>
                      <a:noFill/>
                    </a:ln>
                  </pic:spPr>
                </pic:pic>
              </a:graphicData>
            </a:graphic>
          </wp:inline>
        </w:drawing>
      </w:r>
      <w:r w:rsidR="009124C5" w:rsidRPr="009124C5">
        <w:rPr>
          <w:highlight w:val="yellow"/>
        </w:rPr>
        <w:t>- общий размер платы за отопление в i-том жилом помещении многоквартирного дома за прошедший год (руб.).</w:t>
      </w:r>
    </w:p>
    <w:p w:rsidR="009124C5" w:rsidRPr="009124C5" w:rsidRDefault="009124C5" w:rsidP="009124C5">
      <w:pPr>
        <w:pStyle w:val="ConsPlusNormal"/>
        <w:spacing w:line="276" w:lineRule="auto"/>
        <w:ind w:firstLine="709"/>
        <w:jc w:val="both"/>
        <w:rPr>
          <w:highlight w:val="yellow"/>
        </w:rPr>
      </w:pPr>
      <w:r w:rsidRPr="009124C5">
        <w:rPr>
          <w:highlight w:val="yellow"/>
        </w:rP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r:id="rId46" w:history="1">
        <w:r w:rsidRPr="009124C5">
          <w:rPr>
            <w:highlight w:val="yellow"/>
          </w:rPr>
          <w:t>пунктам 42(1)</w:t>
        </w:r>
      </w:hyperlink>
      <w:r w:rsidRPr="009124C5">
        <w:rPr>
          <w:highlight w:val="yellow"/>
        </w:rPr>
        <w:t xml:space="preserve"> и </w:t>
      </w:r>
      <w:hyperlink r:id="rId47" w:history="1">
        <w:r w:rsidRPr="009124C5">
          <w:rPr>
            <w:highlight w:val="yellow"/>
          </w:rPr>
          <w:t>43</w:t>
        </w:r>
      </w:hyperlink>
      <w:r w:rsidRPr="009124C5">
        <w:rPr>
          <w:highlight w:val="yellow"/>
        </w:rPr>
        <w:t xml:space="preserve"> Правил определяется по формуле 3.3</w:t>
      </w:r>
    </w:p>
    <w:p w:rsidR="009124C5" w:rsidRPr="009124C5" w:rsidRDefault="009124C5" w:rsidP="009124C5">
      <w:pPr>
        <w:autoSpaceDE w:val="0"/>
        <w:autoSpaceDN w:val="0"/>
        <w:adjustRightInd w:val="0"/>
        <w:spacing w:after="0"/>
        <w:ind w:firstLine="540"/>
        <w:jc w:val="both"/>
        <w:rPr>
          <w:rFonts w:ascii="Arial" w:hAnsi="Arial" w:cs="Arial"/>
          <w:sz w:val="20"/>
          <w:szCs w:val="20"/>
          <w:highlight w:val="yellow"/>
        </w:rPr>
      </w:pPr>
    </w:p>
    <w:p w:rsidR="009124C5" w:rsidRPr="009124C5" w:rsidRDefault="0041690F" w:rsidP="009124C5">
      <w:pPr>
        <w:autoSpaceDE w:val="0"/>
        <w:autoSpaceDN w:val="0"/>
        <w:adjustRightInd w:val="0"/>
        <w:spacing w:after="0"/>
        <w:jc w:val="center"/>
        <w:rPr>
          <w:rFonts w:ascii="Arial" w:hAnsi="Arial" w:cs="Arial"/>
          <w:sz w:val="20"/>
          <w:szCs w:val="20"/>
          <w:highlight w:val="yellow"/>
        </w:rPr>
      </w:pPr>
      <w:r w:rsidRPr="009124C5">
        <w:rPr>
          <w:rFonts w:ascii="Arial" w:hAnsi="Arial" w:cs="Arial"/>
          <w:noProof/>
          <w:position w:val="-28"/>
          <w:sz w:val="20"/>
          <w:szCs w:val="20"/>
          <w:highlight w:val="yellow"/>
        </w:rPr>
        <w:drawing>
          <wp:inline distT="0" distB="0" distL="0" distR="0">
            <wp:extent cx="2078990" cy="454025"/>
            <wp:effectExtent l="0" t="0" r="0" b="3175"/>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78990" cy="454025"/>
                    </a:xfrm>
                    <a:prstGeom prst="rect">
                      <a:avLst/>
                    </a:prstGeom>
                    <a:noFill/>
                    <a:ln>
                      <a:noFill/>
                    </a:ln>
                  </pic:spPr>
                </pic:pic>
              </a:graphicData>
            </a:graphic>
          </wp:inline>
        </w:drawing>
      </w:r>
      <w:r w:rsidR="009124C5" w:rsidRPr="009124C5">
        <w:rPr>
          <w:rFonts w:ascii="Arial" w:hAnsi="Arial" w:cs="Arial"/>
          <w:sz w:val="20"/>
          <w:szCs w:val="20"/>
          <w:highlight w:val="yellow"/>
        </w:rPr>
        <w:t>, (3.3).</w:t>
      </w:r>
    </w:p>
    <w:p w:rsidR="009124C5" w:rsidRPr="009124C5" w:rsidRDefault="009124C5" w:rsidP="009124C5">
      <w:pPr>
        <w:autoSpaceDE w:val="0"/>
        <w:autoSpaceDN w:val="0"/>
        <w:adjustRightInd w:val="0"/>
        <w:spacing w:after="0"/>
        <w:ind w:firstLine="540"/>
        <w:jc w:val="both"/>
        <w:rPr>
          <w:rFonts w:ascii="Arial" w:hAnsi="Arial" w:cs="Arial"/>
          <w:sz w:val="20"/>
          <w:szCs w:val="20"/>
          <w:highlight w:val="yellow"/>
        </w:rPr>
      </w:pPr>
    </w:p>
    <w:p w:rsidR="009124C5" w:rsidRPr="009124C5" w:rsidRDefault="009124C5" w:rsidP="009124C5">
      <w:pPr>
        <w:autoSpaceDE w:val="0"/>
        <w:autoSpaceDN w:val="0"/>
        <w:adjustRightInd w:val="0"/>
        <w:spacing w:after="0"/>
        <w:ind w:firstLine="540"/>
        <w:jc w:val="both"/>
        <w:rPr>
          <w:rFonts w:ascii="Arial" w:hAnsi="Arial" w:cs="Arial"/>
          <w:sz w:val="20"/>
          <w:szCs w:val="20"/>
          <w:highlight w:val="yellow"/>
        </w:rPr>
      </w:pPr>
      <w:r w:rsidRPr="009124C5">
        <w:rPr>
          <w:rFonts w:ascii="Arial" w:hAnsi="Arial" w:cs="Arial"/>
          <w:sz w:val="20"/>
          <w:szCs w:val="20"/>
          <w:highlight w:val="yellow"/>
        </w:rPr>
        <w:t>где:</w:t>
      </w:r>
    </w:p>
    <w:p w:rsidR="009124C5" w:rsidRPr="009124C5" w:rsidRDefault="0041690F" w:rsidP="009124C5">
      <w:pPr>
        <w:autoSpaceDE w:val="0"/>
        <w:autoSpaceDN w:val="0"/>
        <w:adjustRightInd w:val="0"/>
        <w:spacing w:after="0"/>
        <w:ind w:firstLine="540"/>
        <w:jc w:val="both"/>
        <w:rPr>
          <w:rFonts w:ascii="Arial" w:hAnsi="Arial" w:cs="Arial"/>
          <w:sz w:val="20"/>
          <w:szCs w:val="20"/>
          <w:highlight w:val="yellow"/>
        </w:rPr>
      </w:pPr>
      <w:r w:rsidRPr="009124C5">
        <w:rPr>
          <w:rFonts w:ascii="Arial" w:hAnsi="Arial" w:cs="Arial"/>
          <w:noProof/>
          <w:sz w:val="20"/>
          <w:szCs w:val="20"/>
          <w:highlight w:val="yellow"/>
        </w:rPr>
        <w:drawing>
          <wp:inline distT="0" distB="0" distL="0" distR="0">
            <wp:extent cx="238760" cy="256540"/>
            <wp:effectExtent l="0" t="0" r="8890" b="0"/>
            <wp:docPr id="4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8760" cy="256540"/>
                    </a:xfrm>
                    <a:prstGeom prst="rect">
                      <a:avLst/>
                    </a:prstGeom>
                    <a:noFill/>
                    <a:ln>
                      <a:noFill/>
                    </a:ln>
                  </pic:spPr>
                </pic:pic>
              </a:graphicData>
            </a:graphic>
          </wp:inline>
        </w:drawing>
      </w:r>
      <w:r w:rsidR="009124C5" w:rsidRPr="009124C5">
        <w:rPr>
          <w:rFonts w:ascii="Arial" w:hAnsi="Arial" w:cs="Arial"/>
          <w:sz w:val="20"/>
          <w:szCs w:val="20"/>
          <w:highlight w:val="yellow"/>
        </w:rPr>
        <w:t xml:space="preserve"> - объем (количество) потребленного за расчетный период в i-м жилом или нежилом помещении коммунального ресурса, определенныйпри осуществлении оплаты коммунальной услуги по отоплению в течение отопительного сезона по показаниям индивидуального или общего (квартирного) прибора учета в i-м жилом или нежилом помещении, а при оплате равномерно в течении календарного года – исходя из среднемесячного объема потребления тепловой энергии на отопление в i-м жилом или нежилом помещенииза предыдущий год.</w:t>
      </w:r>
    </w:p>
    <w:p w:rsidR="009124C5" w:rsidRPr="009124C5" w:rsidRDefault="009124C5" w:rsidP="009124C5">
      <w:pPr>
        <w:pStyle w:val="ConsPlusNormal"/>
        <w:spacing w:line="276" w:lineRule="auto"/>
        <w:ind w:firstLine="709"/>
        <w:jc w:val="both"/>
        <w:rPr>
          <w:highlight w:val="yellow"/>
        </w:rPr>
      </w:pPr>
    </w:p>
    <w:p w:rsidR="009124C5" w:rsidRPr="009124C5" w:rsidRDefault="0041690F" w:rsidP="009124C5">
      <w:pPr>
        <w:autoSpaceDE w:val="0"/>
        <w:autoSpaceDN w:val="0"/>
        <w:adjustRightInd w:val="0"/>
        <w:spacing w:after="0"/>
        <w:ind w:firstLine="540"/>
        <w:jc w:val="both"/>
        <w:rPr>
          <w:rFonts w:ascii="Arial" w:hAnsi="Arial" w:cs="Arial"/>
          <w:sz w:val="20"/>
          <w:szCs w:val="20"/>
          <w:highlight w:val="yellow"/>
        </w:rPr>
      </w:pPr>
      <w:r w:rsidRPr="009124C5">
        <w:rPr>
          <w:rFonts w:ascii="Arial" w:hAnsi="Arial" w:cs="Arial"/>
          <w:noProof/>
          <w:position w:val="-12"/>
          <w:sz w:val="20"/>
          <w:szCs w:val="20"/>
          <w:highlight w:val="yellow"/>
        </w:rPr>
        <w:drawing>
          <wp:inline distT="0" distB="0" distL="0" distR="0">
            <wp:extent cx="332105" cy="256540"/>
            <wp:effectExtent l="0" t="0" r="0" b="0"/>
            <wp:docPr id="4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2105" cy="256540"/>
                    </a:xfrm>
                    <a:prstGeom prst="rect">
                      <a:avLst/>
                    </a:prstGeom>
                    <a:noFill/>
                    <a:ln>
                      <a:noFill/>
                    </a:ln>
                  </pic:spPr>
                </pic:pic>
              </a:graphicData>
            </a:graphic>
          </wp:inline>
        </w:drawing>
      </w:r>
      <w:r w:rsidR="009124C5" w:rsidRPr="009124C5">
        <w:rPr>
          <w:rFonts w:ascii="Arial" w:hAnsi="Arial" w:cs="Arial"/>
          <w:sz w:val="20"/>
          <w:szCs w:val="20"/>
          <w:highlight w:val="yellow"/>
        </w:rP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 3.4:</w:t>
      </w:r>
    </w:p>
    <w:p w:rsidR="009124C5" w:rsidRPr="009124C5" w:rsidRDefault="009124C5" w:rsidP="009124C5">
      <w:pPr>
        <w:autoSpaceDE w:val="0"/>
        <w:autoSpaceDN w:val="0"/>
        <w:adjustRightInd w:val="0"/>
        <w:spacing w:after="0"/>
        <w:ind w:firstLine="540"/>
        <w:jc w:val="both"/>
        <w:rPr>
          <w:rFonts w:ascii="Arial" w:hAnsi="Arial" w:cs="Arial"/>
          <w:sz w:val="20"/>
          <w:szCs w:val="20"/>
          <w:highlight w:val="yellow"/>
        </w:rPr>
      </w:pPr>
    </w:p>
    <w:p w:rsidR="009124C5" w:rsidRPr="009124C5" w:rsidRDefault="0041690F" w:rsidP="009124C5">
      <w:pPr>
        <w:autoSpaceDE w:val="0"/>
        <w:autoSpaceDN w:val="0"/>
        <w:adjustRightInd w:val="0"/>
        <w:spacing w:after="0"/>
        <w:jc w:val="center"/>
        <w:rPr>
          <w:rFonts w:ascii="Arial" w:hAnsi="Arial" w:cs="Arial"/>
          <w:sz w:val="20"/>
          <w:szCs w:val="20"/>
          <w:highlight w:val="yellow"/>
        </w:rPr>
      </w:pPr>
      <w:r w:rsidRPr="009124C5">
        <w:rPr>
          <w:rFonts w:ascii="Arial" w:hAnsi="Arial" w:cs="Arial"/>
          <w:noProof/>
          <w:position w:val="-28"/>
          <w:sz w:val="20"/>
          <w:szCs w:val="20"/>
          <w:highlight w:val="yellow"/>
        </w:rPr>
        <w:lastRenderedPageBreak/>
        <w:drawing>
          <wp:inline distT="0" distB="0" distL="0" distR="0">
            <wp:extent cx="1164590" cy="378460"/>
            <wp:effectExtent l="0" t="0" r="0" b="2540"/>
            <wp:docPr id="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4590" cy="378460"/>
                    </a:xfrm>
                    <a:prstGeom prst="rect">
                      <a:avLst/>
                    </a:prstGeom>
                    <a:noFill/>
                    <a:ln>
                      <a:noFill/>
                    </a:ln>
                  </pic:spPr>
                </pic:pic>
              </a:graphicData>
            </a:graphic>
          </wp:inline>
        </w:drawing>
      </w:r>
      <w:r w:rsidR="009124C5" w:rsidRPr="009124C5">
        <w:rPr>
          <w:rFonts w:ascii="Arial" w:hAnsi="Arial" w:cs="Arial"/>
          <w:sz w:val="20"/>
          <w:szCs w:val="20"/>
          <w:highlight w:val="yellow"/>
        </w:rPr>
        <w:t>, (3.4)</w:t>
      </w:r>
    </w:p>
    <w:p w:rsidR="009124C5" w:rsidRPr="009124C5" w:rsidRDefault="0041690F" w:rsidP="009124C5">
      <w:pPr>
        <w:autoSpaceDE w:val="0"/>
        <w:autoSpaceDN w:val="0"/>
        <w:adjustRightInd w:val="0"/>
        <w:spacing w:after="0"/>
        <w:ind w:firstLine="540"/>
        <w:jc w:val="both"/>
        <w:rPr>
          <w:rFonts w:ascii="Arial" w:hAnsi="Arial" w:cs="Arial"/>
          <w:sz w:val="20"/>
          <w:szCs w:val="20"/>
          <w:highlight w:val="yellow"/>
        </w:rPr>
      </w:pPr>
      <w:r w:rsidRPr="009124C5">
        <w:rPr>
          <w:rFonts w:ascii="Arial" w:hAnsi="Arial" w:cs="Arial"/>
          <w:noProof/>
          <w:position w:val="-12"/>
          <w:sz w:val="20"/>
          <w:szCs w:val="20"/>
          <w:highlight w:val="yellow"/>
        </w:rPr>
        <w:drawing>
          <wp:inline distT="0" distB="0" distL="0" distR="0">
            <wp:extent cx="168910" cy="244475"/>
            <wp:effectExtent l="0" t="0" r="2540" b="3175"/>
            <wp:docPr id="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8910" cy="244475"/>
                    </a:xfrm>
                    <a:prstGeom prst="rect">
                      <a:avLst/>
                    </a:prstGeom>
                    <a:noFill/>
                    <a:ln>
                      <a:noFill/>
                    </a:ln>
                  </pic:spPr>
                </pic:pic>
              </a:graphicData>
            </a:graphic>
          </wp:inline>
        </w:drawing>
      </w:r>
      <w:r w:rsidR="009124C5" w:rsidRPr="009124C5">
        <w:rPr>
          <w:rFonts w:ascii="Arial" w:hAnsi="Arial" w:cs="Arial"/>
          <w:sz w:val="20"/>
          <w:szCs w:val="20"/>
          <w:highlight w:val="yellow"/>
        </w:rPr>
        <w:t xml:space="preserve"> - общая площадь i-го жилого помещения (квартиры) или нежилого помещения в многоквартирном доме;</w:t>
      </w:r>
    </w:p>
    <w:p w:rsidR="009124C5" w:rsidRPr="009124C5" w:rsidRDefault="0041690F" w:rsidP="009124C5">
      <w:pPr>
        <w:autoSpaceDE w:val="0"/>
        <w:autoSpaceDN w:val="0"/>
        <w:adjustRightInd w:val="0"/>
        <w:spacing w:after="0"/>
        <w:ind w:firstLine="540"/>
        <w:jc w:val="both"/>
        <w:rPr>
          <w:rFonts w:ascii="Arial" w:hAnsi="Arial" w:cs="Arial"/>
          <w:sz w:val="20"/>
          <w:szCs w:val="20"/>
          <w:highlight w:val="yellow"/>
        </w:rPr>
      </w:pPr>
      <w:r w:rsidRPr="009124C5">
        <w:rPr>
          <w:rFonts w:ascii="Arial" w:hAnsi="Arial" w:cs="Arial"/>
          <w:noProof/>
          <w:position w:val="-6"/>
          <w:sz w:val="20"/>
          <w:szCs w:val="20"/>
          <w:highlight w:val="yellow"/>
        </w:rPr>
        <w:drawing>
          <wp:inline distT="0" distB="0" distL="0" distR="0">
            <wp:extent cx="238760" cy="215265"/>
            <wp:effectExtent l="0" t="0" r="8890" b="0"/>
            <wp:docPr id="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760" cy="215265"/>
                    </a:xfrm>
                    <a:prstGeom prst="rect">
                      <a:avLst/>
                    </a:prstGeom>
                    <a:noFill/>
                    <a:ln>
                      <a:noFill/>
                    </a:ln>
                  </pic:spPr>
                </pic:pic>
              </a:graphicData>
            </a:graphic>
          </wp:inline>
        </w:drawing>
      </w:r>
      <w:r w:rsidR="009124C5" w:rsidRPr="009124C5">
        <w:rPr>
          <w:rFonts w:ascii="Arial" w:hAnsi="Arial" w:cs="Arial"/>
          <w:sz w:val="20"/>
          <w:szCs w:val="20"/>
          <w:highlight w:val="yellow"/>
        </w:rPr>
        <w:t xml:space="preserve"> - общая площадь всех жилых помещений (квартир) и нежилых помещений в многоквартирном доме;</w:t>
      </w:r>
    </w:p>
    <w:p w:rsidR="009124C5" w:rsidRPr="009124C5" w:rsidRDefault="0041690F" w:rsidP="009124C5">
      <w:pPr>
        <w:autoSpaceDE w:val="0"/>
        <w:autoSpaceDN w:val="0"/>
        <w:adjustRightInd w:val="0"/>
        <w:spacing w:after="0"/>
        <w:ind w:firstLine="540"/>
        <w:jc w:val="both"/>
        <w:rPr>
          <w:rFonts w:ascii="Arial" w:hAnsi="Arial" w:cs="Arial"/>
          <w:sz w:val="20"/>
          <w:szCs w:val="20"/>
          <w:highlight w:val="yellow"/>
        </w:rPr>
      </w:pPr>
      <w:r w:rsidRPr="009124C5">
        <w:rPr>
          <w:rFonts w:ascii="Arial" w:hAnsi="Arial" w:cs="Arial"/>
          <w:noProof/>
          <w:position w:val="-4"/>
          <w:sz w:val="20"/>
          <w:szCs w:val="20"/>
          <w:highlight w:val="yellow"/>
        </w:rPr>
        <w:drawing>
          <wp:inline distT="0" distB="0" distL="0" distR="0">
            <wp:extent cx="256540" cy="221615"/>
            <wp:effectExtent l="0" t="0" r="0" b="6985"/>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6540" cy="221615"/>
                    </a:xfrm>
                    <a:prstGeom prst="rect">
                      <a:avLst/>
                    </a:prstGeom>
                    <a:noFill/>
                    <a:ln>
                      <a:noFill/>
                    </a:ln>
                  </pic:spPr>
                </pic:pic>
              </a:graphicData>
            </a:graphic>
          </wp:inline>
        </w:drawing>
      </w:r>
      <w:r w:rsidR="009124C5" w:rsidRPr="009124C5">
        <w:rPr>
          <w:rFonts w:ascii="Arial" w:hAnsi="Arial" w:cs="Arial"/>
          <w:sz w:val="20"/>
          <w:szCs w:val="20"/>
          <w:highlight w:val="yellow"/>
        </w:rPr>
        <w:t xml:space="preserve"> - тариф (цена) на коммунальный ресурс, установленный в соответствии с законодательством Российской Федерации</w:t>
      </w:r>
    </w:p>
    <w:p w:rsidR="009124C5" w:rsidRPr="009124C5" w:rsidRDefault="009124C5" w:rsidP="009124C5">
      <w:pPr>
        <w:autoSpaceDE w:val="0"/>
        <w:autoSpaceDN w:val="0"/>
        <w:adjustRightInd w:val="0"/>
        <w:spacing w:after="0"/>
        <w:ind w:firstLine="540"/>
        <w:jc w:val="both"/>
        <w:rPr>
          <w:rFonts w:ascii="Arial" w:hAnsi="Arial" w:cs="Arial"/>
          <w:sz w:val="20"/>
          <w:szCs w:val="20"/>
          <w:highlight w:val="yellow"/>
        </w:rPr>
      </w:pPr>
      <w:r w:rsidRPr="009124C5">
        <w:rPr>
          <w:rFonts w:ascii="Arial" w:hAnsi="Arial" w:cs="Arial"/>
          <w:sz w:val="20"/>
          <w:szCs w:val="20"/>
          <w:highlight w:val="yellow"/>
          <w:lang w:val="en-US"/>
        </w:rPr>
        <w:t>V</w:t>
      </w:r>
      <w:r w:rsidRPr="009124C5">
        <w:rPr>
          <w:rFonts w:ascii="Arial" w:hAnsi="Arial" w:cs="Arial"/>
          <w:sz w:val="20"/>
          <w:szCs w:val="20"/>
          <w:highlight w:val="yellow"/>
          <w:vertAlign w:val="superscript"/>
        </w:rPr>
        <w:t>Д</w:t>
      </w:r>
      <w:r w:rsidRPr="009124C5">
        <w:rPr>
          <w:rFonts w:ascii="Arial" w:hAnsi="Arial" w:cs="Arial"/>
          <w:sz w:val="20"/>
          <w:szCs w:val="20"/>
          <w:highlight w:val="yellow"/>
        </w:rPr>
        <w:t xml:space="preserve"> - объем (количество) потребленного за расчетный период в многоквартирном доме коммунального ресурса, определенного по показаниям коллективного (общедомового) прибора учета.</w:t>
      </w:r>
    </w:p>
    <w:p w:rsidR="009124C5" w:rsidRPr="009124C5" w:rsidRDefault="009124C5" w:rsidP="009124C5">
      <w:pPr>
        <w:autoSpaceDE w:val="0"/>
        <w:autoSpaceDN w:val="0"/>
        <w:adjustRightInd w:val="0"/>
        <w:spacing w:after="0"/>
        <w:ind w:firstLine="540"/>
        <w:jc w:val="both"/>
        <w:rPr>
          <w:rFonts w:ascii="Arial" w:hAnsi="Arial" w:cs="Arial"/>
          <w:sz w:val="20"/>
          <w:szCs w:val="20"/>
          <w:highlight w:val="yellow"/>
        </w:rPr>
      </w:pPr>
      <w:r w:rsidRPr="009124C5">
        <w:rPr>
          <w:rFonts w:ascii="Arial" w:hAnsi="Arial" w:cs="Arial"/>
          <w:sz w:val="20"/>
          <w:szCs w:val="20"/>
          <w:highlight w:val="yellow"/>
        </w:rPr>
        <w:t xml:space="preserve">В случаях, предусмотренных </w:t>
      </w:r>
      <w:hyperlink r:id="rId49" w:history="1">
        <w:r w:rsidRPr="009124C5">
          <w:rPr>
            <w:rFonts w:ascii="Arial" w:hAnsi="Arial" w:cs="Arial"/>
            <w:sz w:val="20"/>
            <w:szCs w:val="20"/>
            <w:highlight w:val="yellow"/>
          </w:rPr>
          <w:t>пунктом 59</w:t>
        </w:r>
      </w:hyperlink>
      <w:r w:rsidRPr="009124C5">
        <w:rPr>
          <w:rFonts w:ascii="Arial" w:hAnsi="Arial" w:cs="Arial"/>
          <w:sz w:val="20"/>
          <w:szCs w:val="20"/>
          <w:highlight w:val="yellow"/>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9124C5" w:rsidRPr="009124C5" w:rsidRDefault="009124C5" w:rsidP="009124C5">
      <w:pPr>
        <w:pStyle w:val="ConsPlusNormal"/>
        <w:spacing w:line="276" w:lineRule="auto"/>
        <w:ind w:firstLine="540"/>
        <w:jc w:val="both"/>
        <w:rPr>
          <w:highlight w:val="yellow"/>
        </w:rPr>
      </w:pPr>
      <w:bookmarkStart w:id="100" w:name="P204"/>
      <w:bookmarkEnd w:id="100"/>
      <w:r w:rsidRPr="009124C5">
        <w:rPr>
          <w:highlight w:val="yellow"/>
        </w:rPr>
        <w:t>Размер платы за отопление в i-том жилом или нежилом помещении многоквартирного дома (руб.), определенный по формуле 3.1, один раз в год корректируется исполнителем по формуле 3(5):</w:t>
      </w:r>
    </w:p>
    <w:p w:rsidR="009124C5" w:rsidRPr="009124C5" w:rsidRDefault="009124C5" w:rsidP="009124C5">
      <w:pPr>
        <w:pStyle w:val="ConsPlusNormal"/>
        <w:spacing w:line="276" w:lineRule="auto"/>
        <w:ind w:firstLine="540"/>
        <w:jc w:val="both"/>
        <w:rPr>
          <w:highlight w:val="yellow"/>
        </w:rPr>
      </w:pPr>
    </w:p>
    <w:p w:rsidR="009124C5" w:rsidRPr="009124C5" w:rsidRDefault="0041690F" w:rsidP="009124C5">
      <w:pPr>
        <w:pStyle w:val="ConsPlusNormal"/>
        <w:spacing w:line="276" w:lineRule="auto"/>
        <w:jc w:val="center"/>
        <w:rPr>
          <w:highlight w:val="yellow"/>
        </w:rPr>
      </w:pPr>
      <w:r w:rsidRPr="009124C5">
        <w:rPr>
          <w:noProof/>
          <w:highlight w:val="yellow"/>
        </w:rPr>
        <w:drawing>
          <wp:inline distT="0" distB="0" distL="0" distR="0">
            <wp:extent cx="1770380" cy="477520"/>
            <wp:effectExtent l="0" t="0" r="1270" b="0"/>
            <wp:docPr id="46" name="Рисунок 24" descr="base_1_134563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34563_96"/>
                    <pic:cNvPicPr>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70380" cy="477520"/>
                    </a:xfrm>
                    <a:prstGeom prst="rect">
                      <a:avLst/>
                    </a:prstGeom>
                    <a:noFill/>
                    <a:ln>
                      <a:noFill/>
                    </a:ln>
                  </pic:spPr>
                </pic:pic>
              </a:graphicData>
            </a:graphic>
          </wp:inline>
        </w:drawing>
      </w:r>
      <w:r w:rsidR="009124C5" w:rsidRPr="009124C5">
        <w:rPr>
          <w:highlight w:val="yellow"/>
        </w:rPr>
        <w:t>, (3.5.)</w:t>
      </w:r>
    </w:p>
    <w:p w:rsidR="009124C5" w:rsidRPr="009124C5" w:rsidRDefault="009124C5" w:rsidP="009124C5">
      <w:pPr>
        <w:pStyle w:val="ConsPlusNormal"/>
        <w:spacing w:line="276" w:lineRule="auto"/>
        <w:ind w:firstLine="540"/>
        <w:jc w:val="both"/>
        <w:rPr>
          <w:highlight w:val="yellow"/>
        </w:rPr>
      </w:pPr>
    </w:p>
    <w:p w:rsidR="009124C5" w:rsidRPr="009124C5" w:rsidRDefault="009124C5" w:rsidP="009124C5">
      <w:pPr>
        <w:pStyle w:val="ConsPlusNormal"/>
        <w:spacing w:line="276" w:lineRule="auto"/>
        <w:ind w:firstLine="540"/>
        <w:jc w:val="both"/>
        <w:rPr>
          <w:highlight w:val="yellow"/>
        </w:rPr>
      </w:pPr>
      <w:r w:rsidRPr="009124C5">
        <w:rPr>
          <w:highlight w:val="yellow"/>
        </w:rPr>
        <w:t>где:</w:t>
      </w:r>
    </w:p>
    <w:p w:rsidR="009124C5" w:rsidRPr="009124C5" w:rsidRDefault="0041690F" w:rsidP="009124C5">
      <w:pPr>
        <w:pStyle w:val="ConsPlusNormal"/>
        <w:spacing w:line="276" w:lineRule="auto"/>
        <w:ind w:firstLine="540"/>
        <w:jc w:val="both"/>
        <w:rPr>
          <w:highlight w:val="yellow"/>
        </w:rPr>
      </w:pPr>
      <w:r w:rsidRPr="009124C5">
        <w:rPr>
          <w:noProof/>
          <w:highlight w:val="yellow"/>
        </w:rPr>
        <w:drawing>
          <wp:inline distT="0" distB="0" distL="0" distR="0">
            <wp:extent cx="244475" cy="233045"/>
            <wp:effectExtent l="0" t="0" r="3175" b="0"/>
            <wp:docPr id="47" name="Рисунок 23" descr="base_1_134563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34563_97"/>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4475" cy="233045"/>
                    </a:xfrm>
                    <a:prstGeom prst="rect">
                      <a:avLst/>
                    </a:prstGeom>
                    <a:noFill/>
                    <a:ln>
                      <a:noFill/>
                    </a:ln>
                  </pic:spPr>
                </pic:pic>
              </a:graphicData>
            </a:graphic>
          </wp:inline>
        </w:drawing>
      </w:r>
      <w:r w:rsidR="009124C5" w:rsidRPr="009124C5">
        <w:rPr>
          <w:highlight w:val="yellow"/>
        </w:rPr>
        <w:t>- размер платы за тепловую энергию, потребленную за прошедшийгод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9124C5" w:rsidRPr="009124C5" w:rsidRDefault="0041690F" w:rsidP="009124C5">
      <w:pPr>
        <w:pStyle w:val="ConsPlusNormal"/>
        <w:spacing w:line="276" w:lineRule="auto"/>
        <w:ind w:firstLine="540"/>
        <w:jc w:val="both"/>
        <w:rPr>
          <w:highlight w:val="yellow"/>
        </w:rPr>
      </w:pPr>
      <w:r w:rsidRPr="009124C5">
        <w:rPr>
          <w:noProof/>
          <w:highlight w:val="yellow"/>
        </w:rPr>
        <w:drawing>
          <wp:inline distT="0" distB="0" distL="0" distR="0">
            <wp:extent cx="244475" cy="233045"/>
            <wp:effectExtent l="0" t="0" r="3175" b="0"/>
            <wp:docPr id="48" name="Рисунок 22" descr="base_1_134563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134563_98"/>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4475" cy="233045"/>
                    </a:xfrm>
                    <a:prstGeom prst="rect">
                      <a:avLst/>
                    </a:prstGeom>
                    <a:noFill/>
                    <a:ln>
                      <a:noFill/>
                    </a:ln>
                  </pic:spPr>
                </pic:pic>
              </a:graphicData>
            </a:graphic>
          </wp:inline>
        </w:drawing>
      </w:r>
      <w:r w:rsidR="009124C5" w:rsidRPr="009124C5">
        <w:rPr>
          <w:highlight w:val="yellow"/>
        </w:rPr>
        <w:t>- размер платы за тепловую энергию, потребленную за прошедший год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9124C5" w:rsidRPr="009124C5" w:rsidRDefault="0041690F" w:rsidP="009124C5">
      <w:pPr>
        <w:pStyle w:val="ConsPlusNormal"/>
        <w:spacing w:line="276" w:lineRule="auto"/>
        <w:ind w:firstLine="540"/>
        <w:jc w:val="both"/>
        <w:rPr>
          <w:highlight w:val="yellow"/>
        </w:rPr>
      </w:pPr>
      <w:r w:rsidRPr="009124C5">
        <w:rPr>
          <w:noProof/>
          <w:highlight w:val="yellow"/>
        </w:rPr>
        <w:drawing>
          <wp:inline distT="0" distB="0" distL="0" distR="0">
            <wp:extent cx="233045" cy="221615"/>
            <wp:effectExtent l="0" t="0" r="0" b="6985"/>
            <wp:docPr id="49" name="Рисунок 21" descr="base_1_134563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134563_99"/>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3045" cy="221615"/>
                    </a:xfrm>
                    <a:prstGeom prst="rect">
                      <a:avLst/>
                    </a:prstGeom>
                    <a:noFill/>
                    <a:ln>
                      <a:noFill/>
                    </a:ln>
                  </pic:spPr>
                </pic:pic>
              </a:graphicData>
            </a:graphic>
          </wp:inline>
        </w:drawing>
      </w:r>
      <w:r w:rsidR="009124C5" w:rsidRPr="009124C5">
        <w:rPr>
          <w:highlight w:val="yellow"/>
        </w:rPr>
        <w:t>- размер платы за тепловую энергию, потребленную за прошедший годна общедомовые нужды в многоквартирном доме, оборудованном коллективным (общедомовым) прибором учета тепловой энергии, и определенный  по формуле 3.4 настоящего приложения;</w:t>
      </w:r>
    </w:p>
    <w:p w:rsidR="009124C5" w:rsidRPr="009124C5" w:rsidRDefault="0041690F" w:rsidP="009124C5">
      <w:pPr>
        <w:pStyle w:val="ConsPlusNormal"/>
        <w:spacing w:line="276" w:lineRule="auto"/>
        <w:ind w:firstLine="540"/>
        <w:jc w:val="both"/>
        <w:rPr>
          <w:highlight w:val="yellow"/>
        </w:rPr>
      </w:pPr>
      <w:r w:rsidRPr="009124C5">
        <w:rPr>
          <w:noProof/>
          <w:highlight w:val="yellow"/>
        </w:rPr>
        <w:drawing>
          <wp:inline distT="0" distB="0" distL="0" distR="0">
            <wp:extent cx="192405" cy="221615"/>
            <wp:effectExtent l="0" t="0" r="0" b="6985"/>
            <wp:docPr id="50" name="Рисунок 29" descr="base_1_134563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34563_100"/>
                    <pic:cNvPicPr>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2405" cy="221615"/>
                    </a:xfrm>
                    <a:prstGeom prst="rect">
                      <a:avLst/>
                    </a:prstGeom>
                    <a:noFill/>
                    <a:ln>
                      <a:noFill/>
                    </a:ln>
                  </pic:spPr>
                </pic:pic>
              </a:graphicData>
            </a:graphic>
          </wp:inline>
        </w:drawing>
      </w:r>
      <w:r w:rsidR="009124C5" w:rsidRPr="009124C5">
        <w:rPr>
          <w:highlight w:val="yellow"/>
        </w:rPr>
        <w:t>- общая площадь всех жилых и нежилых помещений в многоквартирном доме (кв. м);</w:t>
      </w:r>
    </w:p>
    <w:p w:rsidR="009124C5" w:rsidRPr="009124C5" w:rsidRDefault="0041690F" w:rsidP="009124C5">
      <w:pPr>
        <w:pStyle w:val="ConsPlusNormal"/>
        <w:ind w:firstLine="540"/>
        <w:jc w:val="both"/>
      </w:pPr>
      <w:r w:rsidRPr="009124C5">
        <w:rPr>
          <w:noProof/>
          <w:highlight w:val="yellow"/>
        </w:rPr>
        <w:drawing>
          <wp:inline distT="0" distB="0" distL="0" distR="0">
            <wp:extent cx="145415" cy="221615"/>
            <wp:effectExtent l="0" t="0" r="6985" b="6985"/>
            <wp:docPr id="51" name="Рисунок 30" descr="base_1_134563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base_1_134563_101"/>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5415" cy="221615"/>
                    </a:xfrm>
                    <a:prstGeom prst="rect">
                      <a:avLst/>
                    </a:prstGeom>
                    <a:noFill/>
                    <a:ln>
                      <a:noFill/>
                    </a:ln>
                  </pic:spPr>
                </pic:pic>
              </a:graphicData>
            </a:graphic>
          </wp:inline>
        </w:drawing>
      </w:r>
      <w:r w:rsidR="009124C5" w:rsidRPr="009124C5">
        <w:rPr>
          <w:highlight w:val="yellow"/>
        </w:rPr>
        <w:t>- общая площадь i-того помещения (квартиры, нежилого помещения) в многоквартирном доме (кв. м).</w:t>
      </w:r>
    </w:p>
    <w:p w:rsidR="009124C5" w:rsidRDefault="009124C5">
      <w:pPr>
        <w:pStyle w:val="ConsPlusNormal"/>
        <w:ind w:firstLine="540"/>
        <w:jc w:val="both"/>
      </w:pPr>
    </w:p>
    <w:p w:rsidR="009124C5" w:rsidRDefault="009124C5">
      <w:pPr>
        <w:pStyle w:val="ConsPlusNormal"/>
        <w:ind w:firstLine="540"/>
        <w:jc w:val="both"/>
      </w:pPr>
    </w:p>
    <w:p w:rsidR="003F5672" w:rsidRDefault="003F5672">
      <w:pPr>
        <w:pStyle w:val="ConsPlusNormal"/>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3F5672" w:rsidRDefault="003F5672">
      <w:pPr>
        <w:pStyle w:val="ConsPlusNormal"/>
        <w:jc w:val="both"/>
      </w:pPr>
      <w:r>
        <w:t>(в ред. Постановления Правительства РФ от 14.02.2015 N 129)</w:t>
      </w:r>
    </w:p>
    <w:p w:rsidR="003F5672" w:rsidRPr="00C92599" w:rsidRDefault="003F5672">
      <w:pPr>
        <w:pStyle w:val="ConsPlusNormal"/>
        <w:ind w:firstLine="540"/>
        <w:jc w:val="both"/>
        <w:rPr>
          <w:strike/>
        </w:rPr>
      </w:pPr>
      <w:r w:rsidRPr="00C92599">
        <w:rPr>
          <w:strike/>
        </w:rP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sidRPr="00C92599">
          <w:rPr>
            <w:strike/>
            <w:color w:val="0000FF"/>
          </w:rPr>
          <w:t>пункту 42</w:t>
        </w:r>
      </w:hyperlink>
      <w:r w:rsidRPr="00C92599">
        <w:rPr>
          <w:strike/>
        </w:rPr>
        <w:t xml:space="preserve"> Правил определяется по формуле 4:</w:t>
      </w:r>
    </w:p>
    <w:p w:rsidR="003F5672" w:rsidRPr="00C92599" w:rsidRDefault="003F5672">
      <w:pPr>
        <w:pStyle w:val="ConsPlusNormal"/>
        <w:ind w:firstLine="540"/>
        <w:jc w:val="both"/>
        <w:rPr>
          <w:strike/>
        </w:rPr>
      </w:pPr>
    </w:p>
    <w:p w:rsidR="003F5672" w:rsidRPr="00C92599" w:rsidRDefault="0041690F">
      <w:pPr>
        <w:pStyle w:val="ConsPlusNormal"/>
        <w:jc w:val="center"/>
        <w:rPr>
          <w:strike/>
        </w:rPr>
      </w:pPr>
      <w:bookmarkStart w:id="101" w:name="Par1045"/>
      <w:bookmarkEnd w:id="101"/>
      <w:r w:rsidRPr="00C92599">
        <w:rPr>
          <w:strike/>
          <w:noProof/>
        </w:rPr>
        <w:drawing>
          <wp:inline distT="0" distB="0" distL="0" distR="0">
            <wp:extent cx="1054100" cy="25019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54100" cy="250190"/>
                    </a:xfrm>
                    <a:prstGeom prst="rect">
                      <a:avLst/>
                    </a:prstGeom>
                    <a:noFill/>
                    <a:ln>
                      <a:noFill/>
                    </a:ln>
                  </pic:spPr>
                </pic:pic>
              </a:graphicData>
            </a:graphic>
          </wp:inline>
        </w:drawing>
      </w:r>
      <w:r w:rsidR="003F5672" w:rsidRPr="00C92599">
        <w:rPr>
          <w:strike/>
        </w:rPr>
        <w:t>,</w:t>
      </w:r>
    </w:p>
    <w:p w:rsidR="003F5672" w:rsidRPr="00C92599" w:rsidRDefault="003F5672">
      <w:pPr>
        <w:pStyle w:val="ConsPlusNormal"/>
        <w:ind w:firstLine="540"/>
        <w:jc w:val="both"/>
        <w:rPr>
          <w:strike/>
        </w:rPr>
      </w:pPr>
    </w:p>
    <w:p w:rsidR="003F5672" w:rsidRPr="00C92599" w:rsidRDefault="003F5672">
      <w:pPr>
        <w:pStyle w:val="ConsPlusNormal"/>
        <w:ind w:firstLine="540"/>
        <w:jc w:val="both"/>
        <w:rPr>
          <w:strike/>
        </w:rPr>
      </w:pPr>
      <w:r w:rsidRPr="00C92599">
        <w:rPr>
          <w:strike/>
        </w:rPr>
        <w:t>где:</w:t>
      </w:r>
    </w:p>
    <w:p w:rsidR="003F5672" w:rsidRPr="00C92599" w:rsidRDefault="0041690F">
      <w:pPr>
        <w:pStyle w:val="ConsPlusNormal"/>
        <w:ind w:firstLine="540"/>
        <w:jc w:val="both"/>
        <w:rPr>
          <w:strike/>
        </w:rPr>
      </w:pPr>
      <w:r w:rsidRPr="00C92599">
        <w:rPr>
          <w:strike/>
          <w:noProof/>
        </w:rPr>
        <w:drawing>
          <wp:inline distT="0" distB="0" distL="0" distR="0">
            <wp:extent cx="163195" cy="227330"/>
            <wp:effectExtent l="0" t="0" r="8255" b="127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3195" cy="227330"/>
                    </a:xfrm>
                    <a:prstGeom prst="rect">
                      <a:avLst/>
                    </a:prstGeom>
                    <a:noFill/>
                    <a:ln>
                      <a:noFill/>
                    </a:ln>
                  </pic:spPr>
                </pic:pic>
              </a:graphicData>
            </a:graphic>
          </wp:inline>
        </w:drawing>
      </w:r>
      <w:r w:rsidR="003F5672" w:rsidRPr="00C92599">
        <w:rPr>
          <w:strike/>
        </w:rPr>
        <w:t>- количество граждан, постоянно и временно проживающих в i-м жилом помещении;</w:t>
      </w:r>
    </w:p>
    <w:p w:rsidR="003F5672" w:rsidRPr="00C92599" w:rsidRDefault="0041690F">
      <w:pPr>
        <w:pStyle w:val="ConsPlusNormal"/>
        <w:ind w:firstLine="540"/>
        <w:jc w:val="both"/>
        <w:rPr>
          <w:strike/>
        </w:rPr>
      </w:pPr>
      <w:r w:rsidRPr="00C92599">
        <w:rPr>
          <w:strike/>
          <w:noProof/>
        </w:rPr>
        <w:drawing>
          <wp:inline distT="0" distB="0" distL="0" distR="0">
            <wp:extent cx="198120" cy="238760"/>
            <wp:effectExtent l="0" t="0" r="0" b="889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3F5672" w:rsidRPr="00C92599">
        <w:rPr>
          <w:strike/>
        </w:rPr>
        <w:t>- норматив потребления j-й коммунальной услуги;</w:t>
      </w:r>
    </w:p>
    <w:p w:rsidR="003F5672" w:rsidRPr="00C92599" w:rsidRDefault="0041690F">
      <w:pPr>
        <w:pStyle w:val="ConsPlusNormal"/>
        <w:ind w:firstLine="540"/>
        <w:jc w:val="both"/>
        <w:rPr>
          <w:strike/>
        </w:rPr>
      </w:pPr>
      <w:r w:rsidRPr="00C92599">
        <w:rPr>
          <w:strike/>
          <w:noProof/>
        </w:rPr>
        <w:drawing>
          <wp:inline distT="0" distB="0" distL="0" distR="0">
            <wp:extent cx="238760" cy="198120"/>
            <wp:effectExtent l="0" t="0" r="889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760" cy="198120"/>
                    </a:xfrm>
                    <a:prstGeom prst="rect">
                      <a:avLst/>
                    </a:prstGeom>
                    <a:noFill/>
                    <a:ln>
                      <a:noFill/>
                    </a:ln>
                  </pic:spPr>
                </pic:pic>
              </a:graphicData>
            </a:graphic>
          </wp:inline>
        </w:drawing>
      </w:r>
      <w:r w:rsidR="003F5672" w:rsidRPr="00C92599">
        <w:rPr>
          <w:strike/>
        </w:rPr>
        <w:t>- тариф (цена) на коммунальный ресурс, установленный в соответствии с законодательством Российской Федерации;</w:t>
      </w:r>
    </w:p>
    <w:p w:rsidR="00C92599" w:rsidRPr="00C92599" w:rsidRDefault="00C92599" w:rsidP="00C92599">
      <w:pPr>
        <w:widowControl w:val="0"/>
        <w:autoSpaceDE w:val="0"/>
        <w:autoSpaceDN w:val="0"/>
        <w:adjustRightInd w:val="0"/>
        <w:spacing w:after="0"/>
        <w:ind w:firstLine="709"/>
        <w:jc w:val="both"/>
        <w:rPr>
          <w:rFonts w:ascii="Arial" w:hAnsi="Arial" w:cs="Arial"/>
          <w:noProof/>
          <w:sz w:val="20"/>
          <w:szCs w:val="20"/>
          <w:highlight w:val="yellow"/>
        </w:rPr>
      </w:pPr>
      <w:r w:rsidRPr="00C92599">
        <w:rPr>
          <w:rFonts w:ascii="Arial" w:hAnsi="Arial" w:cs="Arial"/>
          <w:noProof/>
          <w:sz w:val="20"/>
          <w:szCs w:val="20"/>
          <w:highlight w:val="yellow"/>
        </w:rP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ar369" w:tooltip="Ссылка на текущий документ" w:history="1">
        <w:r w:rsidRPr="00C92599">
          <w:rPr>
            <w:rFonts w:ascii="Arial" w:hAnsi="Arial" w:cs="Arial"/>
            <w:noProof/>
            <w:sz w:val="20"/>
            <w:szCs w:val="20"/>
            <w:highlight w:val="yellow"/>
          </w:rPr>
          <w:t>пункту 42</w:t>
        </w:r>
      </w:hyperlink>
      <w:r w:rsidRPr="00C92599">
        <w:rPr>
          <w:rFonts w:ascii="Arial" w:hAnsi="Arial" w:cs="Arial"/>
          <w:noProof/>
          <w:sz w:val="20"/>
          <w:szCs w:val="20"/>
          <w:highlight w:val="yellow"/>
        </w:rPr>
        <w:t xml:space="preserve"> Правил определяется по формуле 4, а в случае наличия технической возможности установки указанных приборов учета по формуле 4.1:</w:t>
      </w:r>
    </w:p>
    <w:p w:rsidR="00C92599" w:rsidRPr="00C92599" w:rsidRDefault="00C92599" w:rsidP="00C92599">
      <w:pPr>
        <w:widowControl w:val="0"/>
        <w:autoSpaceDE w:val="0"/>
        <w:autoSpaceDN w:val="0"/>
        <w:adjustRightInd w:val="0"/>
        <w:spacing w:after="0"/>
        <w:ind w:firstLine="709"/>
        <w:jc w:val="both"/>
        <w:rPr>
          <w:rFonts w:ascii="Arial" w:hAnsi="Arial" w:cs="Arial"/>
          <w:noProof/>
          <w:sz w:val="20"/>
          <w:szCs w:val="20"/>
          <w:highlight w:val="yellow"/>
        </w:rPr>
      </w:pPr>
    </w:p>
    <w:p w:rsidR="00C92599" w:rsidRPr="00C92599" w:rsidRDefault="0041690F" w:rsidP="00C92599">
      <w:pPr>
        <w:widowControl w:val="0"/>
        <w:autoSpaceDE w:val="0"/>
        <w:autoSpaceDN w:val="0"/>
        <w:adjustRightInd w:val="0"/>
        <w:spacing w:after="0"/>
        <w:ind w:firstLine="709"/>
        <w:jc w:val="center"/>
        <w:rPr>
          <w:rFonts w:ascii="Arial" w:hAnsi="Arial" w:cs="Arial"/>
          <w:noProof/>
          <w:sz w:val="20"/>
          <w:szCs w:val="20"/>
          <w:highlight w:val="yellow"/>
        </w:rPr>
      </w:pPr>
      <w:r w:rsidRPr="00C92599">
        <w:rPr>
          <w:rFonts w:ascii="Arial" w:hAnsi="Arial" w:cs="Arial"/>
          <w:noProof/>
          <w:sz w:val="20"/>
          <w:szCs w:val="20"/>
          <w:highlight w:val="yellow"/>
        </w:rPr>
        <w:drawing>
          <wp:inline distT="0" distB="0" distL="0" distR="0">
            <wp:extent cx="1380490" cy="320040"/>
            <wp:effectExtent l="0" t="0" r="0" b="3810"/>
            <wp:docPr id="5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80490" cy="320040"/>
                    </a:xfrm>
                    <a:prstGeom prst="rect">
                      <a:avLst/>
                    </a:prstGeom>
                    <a:noFill/>
                    <a:ln>
                      <a:noFill/>
                    </a:ln>
                  </pic:spPr>
                </pic:pic>
              </a:graphicData>
            </a:graphic>
          </wp:inline>
        </w:drawing>
      </w:r>
      <w:r w:rsidR="00C92599" w:rsidRPr="00C92599">
        <w:rPr>
          <w:rFonts w:ascii="Arial" w:hAnsi="Arial" w:cs="Arial"/>
          <w:noProof/>
          <w:sz w:val="20"/>
          <w:szCs w:val="20"/>
          <w:highlight w:val="yellow"/>
        </w:rPr>
        <w:t>, (4)</w:t>
      </w:r>
    </w:p>
    <w:p w:rsidR="00C92599" w:rsidRPr="00C92599" w:rsidRDefault="00C92599" w:rsidP="00C92599">
      <w:pPr>
        <w:widowControl w:val="0"/>
        <w:autoSpaceDE w:val="0"/>
        <w:autoSpaceDN w:val="0"/>
        <w:adjustRightInd w:val="0"/>
        <w:spacing w:after="0"/>
        <w:ind w:firstLine="709"/>
        <w:jc w:val="both"/>
        <w:rPr>
          <w:rFonts w:ascii="Arial" w:hAnsi="Arial" w:cs="Arial"/>
          <w:noProof/>
          <w:sz w:val="20"/>
          <w:szCs w:val="20"/>
          <w:highlight w:val="yellow"/>
        </w:rPr>
      </w:pPr>
    </w:p>
    <w:p w:rsidR="00C92599" w:rsidRPr="00C92599" w:rsidRDefault="00C92599" w:rsidP="00C92599">
      <w:pPr>
        <w:widowControl w:val="0"/>
        <w:autoSpaceDE w:val="0"/>
        <w:autoSpaceDN w:val="0"/>
        <w:adjustRightInd w:val="0"/>
        <w:spacing w:after="0"/>
        <w:ind w:firstLine="709"/>
        <w:jc w:val="both"/>
        <w:rPr>
          <w:rFonts w:ascii="Arial" w:hAnsi="Arial" w:cs="Arial"/>
          <w:noProof/>
          <w:sz w:val="20"/>
          <w:szCs w:val="20"/>
          <w:highlight w:val="yellow"/>
        </w:rPr>
      </w:pPr>
      <w:r w:rsidRPr="00C92599">
        <w:rPr>
          <w:rFonts w:ascii="Arial" w:hAnsi="Arial" w:cs="Arial"/>
          <w:noProof/>
          <w:sz w:val="20"/>
          <w:szCs w:val="20"/>
          <w:highlight w:val="yellow"/>
        </w:rPr>
        <w:t>где:</w:t>
      </w:r>
    </w:p>
    <w:p w:rsidR="00C92599" w:rsidRPr="00C92599" w:rsidRDefault="0041690F" w:rsidP="00C92599">
      <w:pPr>
        <w:widowControl w:val="0"/>
        <w:autoSpaceDE w:val="0"/>
        <w:autoSpaceDN w:val="0"/>
        <w:adjustRightInd w:val="0"/>
        <w:spacing w:after="0"/>
        <w:ind w:firstLine="709"/>
        <w:jc w:val="both"/>
        <w:rPr>
          <w:rFonts w:ascii="Arial" w:hAnsi="Arial" w:cs="Arial"/>
          <w:noProof/>
          <w:sz w:val="20"/>
          <w:szCs w:val="20"/>
          <w:highlight w:val="yellow"/>
        </w:rPr>
      </w:pPr>
      <w:r w:rsidRPr="00C92599">
        <w:rPr>
          <w:rFonts w:ascii="Arial" w:hAnsi="Arial" w:cs="Arial"/>
          <w:noProof/>
          <w:sz w:val="20"/>
          <w:szCs w:val="20"/>
          <w:highlight w:val="yellow"/>
        </w:rPr>
        <w:drawing>
          <wp:inline distT="0" distB="0" distL="0" distR="0">
            <wp:extent cx="163195" cy="227330"/>
            <wp:effectExtent l="0" t="0" r="8255" b="1270"/>
            <wp:docPr id="5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3195" cy="227330"/>
                    </a:xfrm>
                    <a:prstGeom prst="rect">
                      <a:avLst/>
                    </a:prstGeom>
                    <a:noFill/>
                    <a:ln>
                      <a:noFill/>
                    </a:ln>
                  </pic:spPr>
                </pic:pic>
              </a:graphicData>
            </a:graphic>
          </wp:inline>
        </w:drawing>
      </w:r>
      <w:r w:rsidR="00C92599" w:rsidRPr="00C92599">
        <w:rPr>
          <w:rFonts w:ascii="Arial" w:hAnsi="Arial" w:cs="Arial"/>
          <w:noProof/>
          <w:sz w:val="20"/>
          <w:szCs w:val="20"/>
          <w:highlight w:val="yellow"/>
        </w:rPr>
        <w:t>- количество граждан, постоянно и временно проживающих в i-м жилом помещении;</w:t>
      </w:r>
    </w:p>
    <w:p w:rsidR="00C92599" w:rsidRPr="00C92599" w:rsidRDefault="0041690F" w:rsidP="00C92599">
      <w:pPr>
        <w:widowControl w:val="0"/>
        <w:autoSpaceDE w:val="0"/>
        <w:autoSpaceDN w:val="0"/>
        <w:adjustRightInd w:val="0"/>
        <w:spacing w:after="0"/>
        <w:ind w:firstLine="709"/>
        <w:jc w:val="both"/>
        <w:rPr>
          <w:rFonts w:ascii="Arial" w:hAnsi="Arial" w:cs="Arial"/>
          <w:noProof/>
          <w:sz w:val="20"/>
          <w:szCs w:val="20"/>
          <w:highlight w:val="yellow"/>
        </w:rPr>
      </w:pPr>
      <w:r w:rsidRPr="00C92599">
        <w:rPr>
          <w:rFonts w:ascii="Arial" w:hAnsi="Arial" w:cs="Arial"/>
          <w:noProof/>
          <w:sz w:val="20"/>
          <w:szCs w:val="20"/>
          <w:highlight w:val="yellow"/>
        </w:rPr>
        <w:drawing>
          <wp:inline distT="0" distB="0" distL="0" distR="0">
            <wp:extent cx="198120" cy="238760"/>
            <wp:effectExtent l="0" t="0" r="0" b="8890"/>
            <wp:docPr id="5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C92599" w:rsidRPr="00C92599">
        <w:rPr>
          <w:rFonts w:ascii="Arial" w:hAnsi="Arial" w:cs="Arial"/>
          <w:noProof/>
          <w:sz w:val="20"/>
          <w:szCs w:val="20"/>
          <w:highlight w:val="yellow"/>
        </w:rPr>
        <w:t>- норматив потребления j-й коммунальной услуги;</w:t>
      </w:r>
    </w:p>
    <w:p w:rsidR="00C92599" w:rsidRPr="00C92599" w:rsidRDefault="0041690F" w:rsidP="00C92599">
      <w:pPr>
        <w:widowControl w:val="0"/>
        <w:autoSpaceDE w:val="0"/>
        <w:autoSpaceDN w:val="0"/>
        <w:adjustRightInd w:val="0"/>
        <w:spacing w:after="0"/>
        <w:ind w:firstLine="709"/>
        <w:jc w:val="both"/>
        <w:rPr>
          <w:rFonts w:ascii="Arial" w:hAnsi="Arial" w:cs="Arial"/>
          <w:noProof/>
          <w:sz w:val="20"/>
          <w:szCs w:val="20"/>
          <w:highlight w:val="yellow"/>
        </w:rPr>
      </w:pPr>
      <w:r w:rsidRPr="00C92599">
        <w:rPr>
          <w:rFonts w:ascii="Arial" w:hAnsi="Arial" w:cs="Arial"/>
          <w:noProof/>
          <w:sz w:val="20"/>
          <w:szCs w:val="20"/>
          <w:highlight w:val="yellow"/>
        </w:rPr>
        <w:drawing>
          <wp:inline distT="0" distB="0" distL="0" distR="0">
            <wp:extent cx="238760" cy="198120"/>
            <wp:effectExtent l="0" t="0" r="8890" b="0"/>
            <wp:docPr id="59"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760" cy="198120"/>
                    </a:xfrm>
                    <a:prstGeom prst="rect">
                      <a:avLst/>
                    </a:prstGeom>
                    <a:noFill/>
                    <a:ln>
                      <a:noFill/>
                    </a:ln>
                  </pic:spPr>
                </pic:pic>
              </a:graphicData>
            </a:graphic>
          </wp:inline>
        </w:drawing>
      </w:r>
      <w:r w:rsidR="00C92599" w:rsidRPr="00C92599">
        <w:rPr>
          <w:rFonts w:ascii="Arial" w:hAnsi="Arial" w:cs="Arial"/>
          <w:noProof/>
          <w:sz w:val="20"/>
          <w:szCs w:val="20"/>
          <w:highlight w:val="yellow"/>
        </w:rPr>
        <w:t>- тариф (цена) на коммунальный ресурс, установленный в соответствии с законодательством Российской Федерации;</w:t>
      </w:r>
    </w:p>
    <w:p w:rsidR="00C92599" w:rsidRPr="00C92599" w:rsidRDefault="00C92599" w:rsidP="00C92599">
      <w:pPr>
        <w:pStyle w:val="ConsPlusNormal"/>
        <w:ind w:firstLine="709"/>
        <w:jc w:val="both"/>
        <w:rPr>
          <w:highlight w:val="yellow"/>
        </w:rPr>
      </w:pPr>
    </w:p>
    <w:p w:rsidR="00C92599" w:rsidRPr="00C92599" w:rsidRDefault="00C92599" w:rsidP="00C92599">
      <w:pPr>
        <w:widowControl w:val="0"/>
        <w:autoSpaceDE w:val="0"/>
        <w:autoSpaceDN w:val="0"/>
        <w:adjustRightInd w:val="0"/>
        <w:spacing w:after="0"/>
        <w:ind w:firstLine="709"/>
        <w:jc w:val="center"/>
        <w:rPr>
          <w:rFonts w:ascii="Arial" w:hAnsi="Arial" w:cs="Arial"/>
          <w:noProof/>
          <w:sz w:val="20"/>
          <w:szCs w:val="20"/>
          <w:highlight w:val="yellow"/>
        </w:rPr>
      </w:pPr>
      <w:r w:rsidRPr="00C92599">
        <w:rPr>
          <w:rFonts w:ascii="Arial" w:hAnsi="Arial" w:cs="Arial"/>
          <w:noProof/>
          <w:position w:val="-14"/>
          <w:sz w:val="20"/>
          <w:szCs w:val="20"/>
          <w:highlight w:val="yellow"/>
        </w:rPr>
        <w:object w:dxaOrig="2360" w:dyaOrig="400">
          <v:shape id="_x0000_i1027" type="#_x0000_t75" style="width:139.4pt;height:23.85pt" o:ole="">
            <v:imagedata r:id="rId60" o:title=""/>
          </v:shape>
          <o:OLEObject Type="Embed" ProgID="Equation.3" ShapeID="_x0000_i1027" DrawAspect="Content" ObjectID="_1522527687" r:id="rId61"/>
        </w:object>
      </w:r>
      <w:r w:rsidRPr="00C92599">
        <w:rPr>
          <w:rFonts w:ascii="Arial" w:hAnsi="Arial" w:cs="Arial"/>
          <w:noProof/>
          <w:sz w:val="20"/>
          <w:szCs w:val="20"/>
          <w:highlight w:val="yellow"/>
        </w:rPr>
        <w:t>, (4.1)</w:t>
      </w:r>
    </w:p>
    <w:p w:rsidR="00C92599" w:rsidRPr="00C92599" w:rsidRDefault="00C92599" w:rsidP="00C92599">
      <w:pPr>
        <w:widowControl w:val="0"/>
        <w:autoSpaceDE w:val="0"/>
        <w:autoSpaceDN w:val="0"/>
        <w:adjustRightInd w:val="0"/>
        <w:spacing w:after="0"/>
        <w:ind w:firstLine="709"/>
        <w:jc w:val="both"/>
        <w:rPr>
          <w:rFonts w:ascii="Arial" w:hAnsi="Arial" w:cs="Arial"/>
          <w:noProof/>
          <w:sz w:val="20"/>
          <w:szCs w:val="20"/>
          <w:highlight w:val="yellow"/>
        </w:rPr>
      </w:pPr>
    </w:p>
    <w:p w:rsidR="00C92599" w:rsidRPr="00C92599" w:rsidRDefault="00C92599" w:rsidP="00C92599">
      <w:pPr>
        <w:widowControl w:val="0"/>
        <w:autoSpaceDE w:val="0"/>
        <w:autoSpaceDN w:val="0"/>
        <w:adjustRightInd w:val="0"/>
        <w:spacing w:after="0"/>
        <w:ind w:firstLine="709"/>
        <w:jc w:val="both"/>
        <w:rPr>
          <w:rFonts w:ascii="Arial" w:hAnsi="Arial" w:cs="Arial"/>
          <w:noProof/>
          <w:sz w:val="20"/>
          <w:szCs w:val="20"/>
          <w:highlight w:val="yellow"/>
        </w:rPr>
      </w:pPr>
      <w:r w:rsidRPr="00C92599">
        <w:rPr>
          <w:rFonts w:ascii="Arial" w:hAnsi="Arial" w:cs="Arial"/>
          <w:noProof/>
          <w:sz w:val="20"/>
          <w:szCs w:val="20"/>
          <w:highlight w:val="yellow"/>
        </w:rPr>
        <w:t>где:</w:t>
      </w:r>
    </w:p>
    <w:p w:rsidR="00C92599" w:rsidRDefault="00C92599" w:rsidP="00C92599">
      <w:pPr>
        <w:pStyle w:val="ConsPlusNormal"/>
        <w:ind w:firstLine="540"/>
        <w:jc w:val="both"/>
      </w:pPr>
      <w:r w:rsidRPr="00C92599">
        <w:rPr>
          <w:noProof/>
          <w:highlight w:val="yellow"/>
        </w:rPr>
        <w:t>K</w:t>
      </w:r>
      <w:r w:rsidRPr="00C92599">
        <w:rPr>
          <w:noProof/>
          <w:highlight w:val="yellow"/>
          <w:vertAlign w:val="subscript"/>
        </w:rPr>
        <w:t>пов</w:t>
      </w:r>
      <w:r w:rsidRPr="00C92599">
        <w:rPr>
          <w:highlight w:val="yellow"/>
        </w:rPr>
        <w:t xml:space="preserve"> - повышающий коэффициент</w:t>
      </w:r>
      <w:r w:rsidRPr="00C92599">
        <w:rPr>
          <w:rFonts w:eastAsia="Times New Roman"/>
          <w:highlight w:val="yellow"/>
        </w:rPr>
        <w:t>, предусмотренный утвержденными Правительством Российской Федерации пунктом 42 (1) настоящих Правил</w:t>
      </w:r>
    </w:p>
    <w:p w:rsidR="003F5672" w:rsidRDefault="003F5672">
      <w:pPr>
        <w:pStyle w:val="ConsPlusNormal"/>
        <w:ind w:firstLine="540"/>
        <w:jc w:val="both"/>
      </w:pPr>
      <w: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3F5672" w:rsidRDefault="003F5672">
      <w:pPr>
        <w:pStyle w:val="ConsPlusNormal"/>
        <w:ind w:firstLine="540"/>
        <w:jc w:val="both"/>
      </w:pPr>
      <w:r>
        <w:t>5. Размер платы за коммунальную услугу по газоснабжению:</w:t>
      </w:r>
    </w:p>
    <w:p w:rsidR="003F5672" w:rsidRDefault="003F5672">
      <w:pPr>
        <w:pStyle w:val="ConsPlusNormal"/>
        <w:ind w:firstLine="540"/>
        <w:jc w:val="both"/>
      </w:pPr>
      <w:r>
        <w:t xml:space="preserve">а) в i-м жилом помещении, не оборудованном индивидуальным или общим (квартирным) прибором учета газа, согласно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формуле 5:</w:t>
      </w:r>
    </w:p>
    <w:p w:rsidR="003F5672" w:rsidRDefault="003F5672">
      <w:pPr>
        <w:pStyle w:val="ConsPlusNormal"/>
        <w:ind w:firstLine="540"/>
        <w:jc w:val="both"/>
      </w:pPr>
    </w:p>
    <w:p w:rsidR="003F5672" w:rsidRDefault="0041690F">
      <w:pPr>
        <w:pStyle w:val="ConsPlusNormal"/>
        <w:jc w:val="center"/>
      </w:pPr>
      <w:bookmarkStart w:id="102" w:name="Par1055"/>
      <w:bookmarkEnd w:id="102"/>
      <w:r>
        <w:rPr>
          <w:noProof/>
        </w:rPr>
        <w:drawing>
          <wp:inline distT="0" distB="0" distL="0" distR="0">
            <wp:extent cx="3046095" cy="238760"/>
            <wp:effectExtent l="0" t="0" r="1905" b="889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6095" cy="23876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151130" cy="227330"/>
            <wp:effectExtent l="0" t="0" r="1270" b="127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1130" cy="227330"/>
                    </a:xfrm>
                    <a:prstGeom prst="rect">
                      <a:avLst/>
                    </a:prstGeom>
                    <a:noFill/>
                    <a:ln>
                      <a:noFill/>
                    </a:ln>
                  </pic:spPr>
                </pic:pic>
              </a:graphicData>
            </a:graphic>
          </wp:inline>
        </w:drawing>
      </w:r>
      <w:r w:rsidR="003F5672">
        <w:t>- общая площадь i-го жилого помещения;</w:t>
      </w:r>
    </w:p>
    <w:p w:rsidR="003F5672" w:rsidRDefault="0041690F">
      <w:pPr>
        <w:pStyle w:val="ConsPlusNormal"/>
        <w:ind w:firstLine="540"/>
        <w:jc w:val="both"/>
      </w:pPr>
      <w:r>
        <w:rPr>
          <w:noProof/>
        </w:rPr>
        <w:drawing>
          <wp:inline distT="0" distB="0" distL="0" distR="0">
            <wp:extent cx="372745" cy="198120"/>
            <wp:effectExtent l="0" t="0" r="825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2745" cy="198120"/>
                    </a:xfrm>
                    <a:prstGeom prst="rect">
                      <a:avLst/>
                    </a:prstGeom>
                    <a:noFill/>
                    <a:ln>
                      <a:noFill/>
                    </a:ln>
                  </pic:spPr>
                </pic:pic>
              </a:graphicData>
            </a:graphic>
          </wp:inline>
        </w:drawing>
      </w:r>
      <w:r w:rsidR="003F5672">
        <w:t>- норматив потребления коммунальной услуги по газоснабжению на отопление жилых помещений;</w:t>
      </w:r>
    </w:p>
    <w:p w:rsidR="003F5672" w:rsidRDefault="0041690F">
      <w:pPr>
        <w:pStyle w:val="ConsPlusNormal"/>
        <w:ind w:firstLine="540"/>
        <w:jc w:val="both"/>
      </w:pPr>
      <w:r>
        <w:rPr>
          <w:noProof/>
        </w:rPr>
        <w:drawing>
          <wp:inline distT="0" distB="0" distL="0" distR="0">
            <wp:extent cx="163195" cy="227330"/>
            <wp:effectExtent l="0" t="0" r="8255" b="127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3195" cy="227330"/>
                    </a:xfrm>
                    <a:prstGeom prst="rect">
                      <a:avLst/>
                    </a:prstGeom>
                    <a:noFill/>
                    <a:ln>
                      <a:noFill/>
                    </a:ln>
                  </pic:spPr>
                </pic:pic>
              </a:graphicData>
            </a:graphic>
          </wp:inline>
        </w:drawing>
      </w:r>
      <w:r w:rsidR="003F5672">
        <w:t>- количество граждан, постоянно и временно проживающих в i-м жилом помещении;</w:t>
      </w:r>
    </w:p>
    <w:p w:rsidR="003F5672" w:rsidRDefault="0041690F">
      <w:pPr>
        <w:pStyle w:val="ConsPlusNormal"/>
        <w:ind w:firstLine="540"/>
        <w:jc w:val="both"/>
      </w:pPr>
      <w:r>
        <w:rPr>
          <w:noProof/>
        </w:rPr>
        <w:drawing>
          <wp:inline distT="0" distB="0" distL="0" distR="0">
            <wp:extent cx="378460" cy="19812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8460" cy="198120"/>
                    </a:xfrm>
                    <a:prstGeom prst="rect">
                      <a:avLst/>
                    </a:prstGeom>
                    <a:noFill/>
                    <a:ln>
                      <a:noFill/>
                    </a:ln>
                  </pic:spPr>
                </pic:pic>
              </a:graphicData>
            </a:graphic>
          </wp:inline>
        </w:drawing>
      </w:r>
      <w:r w:rsidR="003F5672">
        <w:t>- норматив потребления коммунальной услуги по газоснабжению на приготовление пищи;</w:t>
      </w:r>
    </w:p>
    <w:p w:rsidR="003F5672" w:rsidRDefault="0041690F">
      <w:pPr>
        <w:pStyle w:val="ConsPlusNormal"/>
        <w:ind w:firstLine="540"/>
        <w:jc w:val="both"/>
      </w:pPr>
      <w:r>
        <w:rPr>
          <w:noProof/>
        </w:rPr>
        <w:drawing>
          <wp:inline distT="0" distB="0" distL="0" distR="0">
            <wp:extent cx="372745" cy="198120"/>
            <wp:effectExtent l="0" t="0" r="825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2745" cy="198120"/>
                    </a:xfrm>
                    <a:prstGeom prst="rect">
                      <a:avLst/>
                    </a:prstGeom>
                    <a:noFill/>
                    <a:ln>
                      <a:noFill/>
                    </a:ln>
                  </pic:spPr>
                </pic:pic>
              </a:graphicData>
            </a:graphic>
          </wp:inline>
        </w:drawing>
      </w:r>
      <w:r w:rsidR="003F5672">
        <w:t>- норматив потребления коммунальной услуги по газоснабжению на подогрев воды при отсутствии централизованного горячего водоснабжения;</w:t>
      </w:r>
    </w:p>
    <w:p w:rsidR="003F5672" w:rsidRDefault="0041690F">
      <w:pPr>
        <w:pStyle w:val="ConsPlusNormal"/>
        <w:ind w:firstLine="540"/>
        <w:jc w:val="both"/>
      </w:pPr>
      <w:r>
        <w:rPr>
          <w:noProof/>
        </w:rPr>
        <w:lastRenderedPageBreak/>
        <w:drawing>
          <wp:inline distT="0" distB="0" distL="0" distR="0">
            <wp:extent cx="198120" cy="19812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3F5672">
        <w:t>- тариф (цена) на газ, установленный в соответствии с законодательством Российской Федерации;</w:t>
      </w:r>
    </w:p>
    <w:p w:rsidR="003F5672" w:rsidRDefault="003F5672">
      <w:pPr>
        <w:pStyle w:val="ConsPlusNormal"/>
        <w:ind w:firstLine="540"/>
        <w:jc w:val="both"/>
      </w:pPr>
      <w:r>
        <w:t xml:space="preserve">б) в i-м нежилом помещении, не оборудованном индивидуальным прибором учета газа, согласно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3F5672" w:rsidRDefault="003F5672">
      <w:pPr>
        <w:pStyle w:val="ConsPlusNormal"/>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421" w:tooltip="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пунктами 42 и 43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 w:history="1">
        <w:r>
          <w:rPr>
            <w:color w:val="0000FF"/>
          </w:rPr>
          <w:t>пунктом 53</w:t>
        </w:r>
      </w:hyperlink>
      <w:r>
        <w:t xml:space="preserve"> Правил, на величину, определенную по формуле 6:</w:t>
      </w:r>
    </w:p>
    <w:p w:rsidR="003F5672" w:rsidRDefault="003F5672">
      <w:pPr>
        <w:pStyle w:val="ConsPlusNormal"/>
        <w:ind w:firstLine="540"/>
        <w:jc w:val="both"/>
      </w:pPr>
    </w:p>
    <w:p w:rsidR="003F5672" w:rsidRDefault="0041690F">
      <w:pPr>
        <w:pStyle w:val="ConsPlusNormal"/>
        <w:jc w:val="center"/>
      </w:pPr>
      <w:bookmarkStart w:id="103" w:name="Par1067"/>
      <w:bookmarkEnd w:id="103"/>
      <w:r>
        <w:rPr>
          <w:noProof/>
        </w:rPr>
        <w:drawing>
          <wp:inline distT="0" distB="0" distL="0" distR="0">
            <wp:extent cx="1409700" cy="39052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151130" cy="227330"/>
            <wp:effectExtent l="0" t="0" r="1270" b="127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1130" cy="227330"/>
                    </a:xfrm>
                    <a:prstGeom prst="rect">
                      <a:avLst/>
                    </a:prstGeom>
                    <a:noFill/>
                    <a:ln>
                      <a:noFill/>
                    </a:ln>
                  </pic:spPr>
                </pic:pic>
              </a:graphicData>
            </a:graphic>
          </wp:inline>
        </w:drawing>
      </w:r>
      <w:r w:rsidR="003F5672">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3F5672" w:rsidRDefault="003F5672">
      <w:pPr>
        <w:pStyle w:val="ConsPlusNormal"/>
        <w:ind w:firstLine="540"/>
        <w:jc w:val="both"/>
      </w:pPr>
      <w:r>
        <w:t>k - количество оснащенных распределителями жилых помещений (квартир) и нежилых помещений в многоквартирном доме;</w:t>
      </w:r>
    </w:p>
    <w:p w:rsidR="003F5672" w:rsidRDefault="003F5672">
      <w:pPr>
        <w:pStyle w:val="ConsPlusNormal"/>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3F5672" w:rsidRDefault="0041690F">
      <w:pPr>
        <w:pStyle w:val="ConsPlusNormal"/>
        <w:ind w:firstLine="540"/>
        <w:jc w:val="both"/>
      </w:pPr>
      <w:r>
        <w:rPr>
          <w:noProof/>
        </w:rPr>
        <w:drawing>
          <wp:inline distT="0" distB="0" distL="0" distR="0">
            <wp:extent cx="267970" cy="238760"/>
            <wp:effectExtent l="0" t="0" r="0" b="889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7970" cy="238760"/>
                    </a:xfrm>
                    <a:prstGeom prst="rect">
                      <a:avLst/>
                    </a:prstGeom>
                    <a:noFill/>
                    <a:ln>
                      <a:noFill/>
                    </a:ln>
                  </pic:spPr>
                </pic:pic>
              </a:graphicData>
            </a:graphic>
          </wp:inline>
        </w:drawing>
      </w:r>
      <w:r w:rsidR="003F5672">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C92599" w:rsidRPr="00C92599" w:rsidRDefault="00C92599" w:rsidP="00C92599">
      <w:pPr>
        <w:pStyle w:val="ConsPlusNormal"/>
        <w:ind w:firstLine="709"/>
        <w:jc w:val="both"/>
        <w:rPr>
          <w:highlight w:val="yellow"/>
        </w:rPr>
      </w:pPr>
      <w:r w:rsidRPr="00C92599">
        <w:rPr>
          <w:highlight w:val="yellow"/>
        </w:rPr>
        <w:t>6.1. В случаях, предусмотренных пунктом 42(2) размер платы за коммунальную услугу по отоплению в i-м жилом или нежилом помещении в многоквартирном доме в конце календарного года корректируется по формуле 6.3:</w:t>
      </w:r>
    </w:p>
    <w:p w:rsidR="00C92599" w:rsidRPr="00C92599" w:rsidRDefault="00C92599" w:rsidP="00C92599">
      <w:pPr>
        <w:pStyle w:val="ConsPlusNormal"/>
        <w:ind w:firstLine="709"/>
        <w:jc w:val="both"/>
        <w:rPr>
          <w:highlight w:val="yellow"/>
        </w:rPr>
      </w:pPr>
    </w:p>
    <w:p w:rsidR="00C92599" w:rsidRPr="00C92599" w:rsidRDefault="00C92599" w:rsidP="00C92599">
      <w:pPr>
        <w:pStyle w:val="ConsPlusNormal"/>
        <w:ind w:firstLine="709"/>
        <w:jc w:val="both"/>
        <w:rPr>
          <w:highlight w:val="yellow"/>
        </w:rPr>
      </w:pPr>
      <w:r w:rsidRPr="00C92599">
        <w:rPr>
          <w:highlight w:val="yellow"/>
        </w:rPr>
        <w:object w:dxaOrig="2140" w:dyaOrig="680">
          <v:shape id="_x0000_i1028" type="#_x0000_t75" style="width:106.85pt;height:33.5pt" o:ole="">
            <v:imagedata r:id="rId72" o:title=""/>
          </v:shape>
          <o:OLEObject Type="Embed" ProgID="Equation.3" ShapeID="_x0000_i1028" DrawAspect="Content" ObjectID="_1522527688" r:id="rId73"/>
        </w:object>
      </w:r>
      <w:r w:rsidRPr="00C92599">
        <w:rPr>
          <w:highlight w:val="yellow"/>
        </w:rPr>
        <w:t xml:space="preserve"> ,(6.3)</w:t>
      </w:r>
    </w:p>
    <w:p w:rsidR="00C92599" w:rsidRPr="00C92599" w:rsidRDefault="00C92599" w:rsidP="00C92599">
      <w:pPr>
        <w:pStyle w:val="ConsPlusNormal"/>
        <w:ind w:firstLine="709"/>
        <w:jc w:val="both"/>
        <w:rPr>
          <w:highlight w:val="yellow"/>
        </w:rPr>
      </w:pPr>
    </w:p>
    <w:p w:rsidR="00C92599" w:rsidRPr="00C92599" w:rsidRDefault="00C92599" w:rsidP="00C92599">
      <w:pPr>
        <w:pStyle w:val="ConsPlusNormal"/>
        <w:ind w:firstLine="709"/>
        <w:jc w:val="both"/>
        <w:rPr>
          <w:highlight w:val="yellow"/>
        </w:rPr>
      </w:pPr>
      <w:r w:rsidRPr="00C92599">
        <w:rPr>
          <w:highlight w:val="yellow"/>
        </w:rPr>
        <w:t>где:</w:t>
      </w:r>
    </w:p>
    <w:p w:rsidR="00C92599" w:rsidRPr="00C92599" w:rsidRDefault="00C92599" w:rsidP="00C92599">
      <w:pPr>
        <w:pStyle w:val="ConsPlusNormal"/>
        <w:ind w:firstLine="709"/>
        <w:jc w:val="both"/>
        <w:rPr>
          <w:highlight w:val="yellow"/>
        </w:rPr>
      </w:pPr>
      <w:r w:rsidRPr="00C92599">
        <w:rPr>
          <w:highlight w:val="yellow"/>
        </w:rPr>
        <w:object w:dxaOrig="639" w:dyaOrig="380">
          <v:shape id="_x0000_i1029" type="#_x0000_t75" style="width:32.1pt;height:18.8pt" o:ole="">
            <v:imagedata r:id="rId74" o:title=""/>
          </v:shape>
          <o:OLEObject Type="Embed" ProgID="Equation.3" ShapeID="_x0000_i1029" DrawAspect="Content" ObjectID="_1522527689" r:id="rId75"/>
        </w:object>
      </w:r>
      <w:r w:rsidRPr="00C92599">
        <w:rPr>
          <w:highlight w:val="yellow"/>
        </w:rPr>
        <w:t xml:space="preserve"> размер платы за тепловую энергию, потребленную за истекший год во всех жилых (нежилых) помещениях, определенный исходя из показаний коллективных (общедомовых) приборов учета, установленных в многоквартирном доме, а при отсутствии коллективных (общедомовых) приборов учета - из нормативов потребления (руб.);</w:t>
      </w:r>
    </w:p>
    <w:p w:rsidR="00C92599" w:rsidRPr="00C92599" w:rsidRDefault="00C92599" w:rsidP="00C92599">
      <w:pPr>
        <w:pStyle w:val="ConsPlusNormal"/>
        <w:ind w:firstLine="709"/>
        <w:jc w:val="both"/>
        <w:rPr>
          <w:highlight w:val="yellow"/>
        </w:rPr>
      </w:pPr>
      <w:r w:rsidRPr="00C92599">
        <w:rPr>
          <w:highlight w:val="yellow"/>
        </w:rPr>
        <w:object w:dxaOrig="440" w:dyaOrig="360">
          <v:shape id="_x0000_i1030" type="#_x0000_t75" style="width:21.55pt;height:17.9pt" o:ole="">
            <v:imagedata r:id="rId76" o:title=""/>
          </v:shape>
          <o:OLEObject Type="Embed" ProgID="Equation.3" ShapeID="_x0000_i1030" DrawAspect="Content" ObjectID="_1522527690" r:id="rId77"/>
        </w:object>
      </w:r>
      <w:r w:rsidRPr="00C92599">
        <w:rPr>
          <w:highlight w:val="yellow"/>
        </w:rPr>
        <w:tab/>
        <w:t>общая площадь i-того жилого (нежилого) помещения в многоквартирном доме или общая площадь жилого дома (кв. м);</w:t>
      </w:r>
    </w:p>
    <w:p w:rsidR="00C92599" w:rsidRPr="00C92599" w:rsidRDefault="00C92599" w:rsidP="00C92599">
      <w:pPr>
        <w:pStyle w:val="ConsPlusNormal"/>
        <w:ind w:firstLine="709"/>
        <w:jc w:val="both"/>
        <w:rPr>
          <w:highlight w:val="yellow"/>
        </w:rPr>
      </w:pPr>
      <w:r w:rsidRPr="00C92599">
        <w:rPr>
          <w:highlight w:val="yellow"/>
        </w:rPr>
        <w:object w:dxaOrig="520" w:dyaOrig="340">
          <v:shape id="_x0000_i1031" type="#_x0000_t75" style="width:26.15pt;height:16.95pt" o:ole="">
            <v:imagedata r:id="rId78" o:title=""/>
          </v:shape>
          <o:OLEObject Type="Embed" ProgID="Equation.3" ShapeID="_x0000_i1031" DrawAspect="Content" ObjectID="_1522527691" r:id="rId79"/>
        </w:object>
      </w:r>
      <w:r w:rsidRPr="00C92599">
        <w:rPr>
          <w:highlight w:val="yellow"/>
        </w:rPr>
        <w:t xml:space="preserve"> общая площадь всех жилых и нежилых помещений в многоквартирном доме или жилого дома (кв. м);</w:t>
      </w:r>
    </w:p>
    <w:p w:rsidR="00C92599" w:rsidRPr="00C92599" w:rsidRDefault="00C92599" w:rsidP="00C92599">
      <w:pPr>
        <w:pStyle w:val="ConsPlusNormal"/>
        <w:ind w:firstLine="709"/>
        <w:jc w:val="both"/>
        <w:rPr>
          <w:highlight w:val="yellow"/>
        </w:rPr>
      </w:pPr>
      <w:r w:rsidRPr="00C92599">
        <w:rPr>
          <w:highlight w:val="yellow"/>
        </w:rPr>
        <w:object w:dxaOrig="600" w:dyaOrig="380">
          <v:shape id="_x0000_i1032" type="#_x0000_t75" style="width:29.8pt;height:18.8pt" o:ole="">
            <v:imagedata r:id="rId80" o:title=""/>
          </v:shape>
          <o:OLEObject Type="Embed" ProgID="Equation.3" ShapeID="_x0000_i1032" DrawAspect="Content" ObjectID="_1522527692" r:id="rId81"/>
        </w:object>
      </w:r>
      <w:r w:rsidRPr="00C92599">
        <w:rPr>
          <w:highlight w:val="yellow"/>
        </w:rPr>
        <w:t xml:space="preserve"> общий размер платы за отопление в i-том жилом (нежилом) помещении многоквартирного дома за прошедший год (руб.).».</w:t>
      </w:r>
    </w:p>
    <w:p w:rsidR="00C92599" w:rsidRPr="00C92599" w:rsidRDefault="00C92599" w:rsidP="00C92599">
      <w:pPr>
        <w:pStyle w:val="ConsPlusNormal"/>
        <w:ind w:firstLine="540"/>
        <w:jc w:val="both"/>
      </w:pPr>
      <w:r w:rsidRPr="00C92599">
        <w:rPr>
          <w:noProof/>
          <w:highlight w:val="yellow"/>
        </w:rPr>
        <w:t xml:space="preserve">название раздела </w:t>
      </w:r>
      <w:r w:rsidRPr="00C92599">
        <w:rPr>
          <w:noProof/>
          <w:highlight w:val="yellow"/>
          <w:lang w:val="en-US"/>
        </w:rPr>
        <w:t>III</w:t>
      </w:r>
      <w:r w:rsidRPr="00C92599">
        <w:rPr>
          <w:noProof/>
          <w:highlight w:val="yellow"/>
        </w:rPr>
        <w:t xml:space="preserve"> дополнить словами «в случаях, установленных настоящими Правилами»</w:t>
      </w:r>
    </w:p>
    <w:p w:rsidR="00C92599" w:rsidRPr="00C92599" w:rsidRDefault="00C92599">
      <w:pPr>
        <w:pStyle w:val="ConsPlusNormal"/>
        <w:ind w:firstLine="540"/>
        <w:jc w:val="both"/>
      </w:pPr>
    </w:p>
    <w:p w:rsidR="003F5672" w:rsidRPr="00C92599" w:rsidRDefault="003F5672">
      <w:pPr>
        <w:pStyle w:val="ConsPlusNormal"/>
        <w:ind w:firstLine="540"/>
        <w:jc w:val="both"/>
      </w:pPr>
    </w:p>
    <w:p w:rsidR="003F5672" w:rsidRDefault="003F5672">
      <w:pPr>
        <w:pStyle w:val="ConsPlusNormal"/>
        <w:jc w:val="center"/>
        <w:outlineLvl w:val="2"/>
      </w:pPr>
      <w:r>
        <w:t>II. Расчет размера платы за коммунальную услугу,</w:t>
      </w:r>
    </w:p>
    <w:p w:rsidR="003F5672" w:rsidRDefault="003F5672">
      <w:pPr>
        <w:pStyle w:val="ConsPlusNormal"/>
        <w:jc w:val="center"/>
      </w:pPr>
      <w:r>
        <w:t>предоставленную потребителю за расчетный период</w:t>
      </w:r>
    </w:p>
    <w:p w:rsidR="003F5672" w:rsidRDefault="003F5672">
      <w:pPr>
        <w:pStyle w:val="ConsPlusNormal"/>
        <w:jc w:val="center"/>
      </w:pPr>
      <w:r>
        <w:t>в занимаемой им j-й комнате (комнатах)</w:t>
      </w:r>
    </w:p>
    <w:p w:rsidR="003F5672" w:rsidRDefault="003F5672">
      <w:pPr>
        <w:pStyle w:val="ConsPlusNormal"/>
        <w:jc w:val="center"/>
      </w:pPr>
      <w:r>
        <w:t>в i-й коммунальной квартире</w:t>
      </w:r>
    </w:p>
    <w:p w:rsidR="003F5672" w:rsidRDefault="003F5672">
      <w:pPr>
        <w:pStyle w:val="ConsPlusNormal"/>
        <w:ind w:firstLine="540"/>
        <w:jc w:val="both"/>
      </w:pPr>
    </w:p>
    <w:p w:rsidR="003F5672" w:rsidRDefault="003F5672">
      <w:pPr>
        <w:pStyle w:val="ConsPlusNormal"/>
        <w:ind w:firstLine="540"/>
        <w:jc w:val="both"/>
      </w:pPr>
      <w:r>
        <w:lastRenderedPageBreak/>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ar413"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7:</w:t>
      </w:r>
    </w:p>
    <w:p w:rsidR="003F5672" w:rsidRDefault="003F5672">
      <w:pPr>
        <w:pStyle w:val="ConsPlusNormal"/>
        <w:jc w:val="both"/>
      </w:pPr>
      <w:r>
        <w:t>(в ред. Постановления Правительства РФ от 14.02.2015 N 129)</w:t>
      </w:r>
    </w:p>
    <w:p w:rsidR="003F5672" w:rsidRDefault="003F5672">
      <w:pPr>
        <w:pStyle w:val="ConsPlusNormal"/>
        <w:ind w:firstLine="540"/>
        <w:jc w:val="both"/>
      </w:pPr>
    </w:p>
    <w:p w:rsidR="003F5672" w:rsidRDefault="0041690F">
      <w:pPr>
        <w:pStyle w:val="ConsPlusNormal"/>
        <w:jc w:val="center"/>
      </w:pPr>
      <w:bookmarkStart w:id="104" w:name="Par1083"/>
      <w:bookmarkEnd w:id="104"/>
      <w:r>
        <w:rPr>
          <w:noProof/>
        </w:rPr>
        <w:drawing>
          <wp:inline distT="0" distB="0" distL="0" distR="0">
            <wp:extent cx="1170940" cy="448310"/>
            <wp:effectExtent l="0" t="0" r="0" b="889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70940" cy="44831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180340" cy="227330"/>
            <wp:effectExtent l="0" t="0" r="0" b="127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0340" cy="227330"/>
                    </a:xfrm>
                    <a:prstGeom prst="rect">
                      <a:avLst/>
                    </a:prstGeom>
                    <a:noFill/>
                    <a:ln>
                      <a:noFill/>
                    </a:ln>
                  </pic:spPr>
                </pic:pic>
              </a:graphicData>
            </a:graphic>
          </wp:inline>
        </w:drawing>
      </w:r>
      <w:r w:rsidR="003F5672">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sidR="003F5672">
          <w:rPr>
            <w:color w:val="0000FF"/>
          </w:rPr>
          <w:t>пунктом 42</w:t>
        </w:r>
      </w:hyperlink>
      <w:r w:rsidR="003F5672">
        <w:t xml:space="preserve"> Правил;</w:t>
      </w:r>
    </w:p>
    <w:p w:rsidR="003F5672" w:rsidRDefault="0041690F">
      <w:pPr>
        <w:pStyle w:val="ConsPlusNormal"/>
        <w:ind w:firstLine="540"/>
        <w:jc w:val="both"/>
      </w:pPr>
      <w:r>
        <w:rPr>
          <w:noProof/>
        </w:rPr>
        <w:drawing>
          <wp:inline distT="0" distB="0" distL="0" distR="0">
            <wp:extent cx="215265" cy="238760"/>
            <wp:effectExtent l="0" t="0" r="0" b="889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5265" cy="238760"/>
                    </a:xfrm>
                    <a:prstGeom prst="rect">
                      <a:avLst/>
                    </a:prstGeom>
                    <a:noFill/>
                    <a:ln>
                      <a:noFill/>
                    </a:ln>
                  </pic:spPr>
                </pic:pic>
              </a:graphicData>
            </a:graphic>
          </wp:inline>
        </w:drawing>
      </w:r>
      <w:r w:rsidR="003F5672">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F5672" w:rsidRDefault="0041690F">
      <w:pPr>
        <w:pStyle w:val="ConsPlusNormal"/>
        <w:ind w:firstLine="540"/>
        <w:jc w:val="both"/>
      </w:pPr>
      <w:r>
        <w:rPr>
          <w:noProof/>
        </w:rPr>
        <w:drawing>
          <wp:inline distT="0" distB="0" distL="0" distR="0">
            <wp:extent cx="163195" cy="227330"/>
            <wp:effectExtent l="0" t="0" r="8255" b="127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3195" cy="227330"/>
                    </a:xfrm>
                    <a:prstGeom prst="rect">
                      <a:avLst/>
                    </a:prstGeom>
                    <a:noFill/>
                    <a:ln>
                      <a:noFill/>
                    </a:ln>
                  </pic:spPr>
                </pic:pic>
              </a:graphicData>
            </a:graphic>
          </wp:inline>
        </w:drawing>
      </w:r>
      <w:r w:rsidR="003F5672">
        <w:t>- количество граждан, постоянно и временно проживающих в i-й коммунальной квартире;</w:t>
      </w:r>
    </w:p>
    <w:p w:rsidR="003F5672" w:rsidRDefault="0041690F">
      <w:pPr>
        <w:pStyle w:val="ConsPlusNormal"/>
        <w:ind w:firstLine="540"/>
        <w:jc w:val="both"/>
      </w:pPr>
      <w:r>
        <w:rPr>
          <w:noProof/>
        </w:rPr>
        <w:drawing>
          <wp:inline distT="0" distB="0" distL="0" distR="0">
            <wp:extent cx="238760" cy="198120"/>
            <wp:effectExtent l="0" t="0" r="889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38760" cy="198120"/>
                    </a:xfrm>
                    <a:prstGeom prst="rect">
                      <a:avLst/>
                    </a:prstGeom>
                    <a:noFill/>
                    <a:ln>
                      <a:noFill/>
                    </a:ln>
                  </pic:spPr>
                </pic:pic>
              </a:graphicData>
            </a:graphic>
          </wp:inline>
        </w:drawing>
      </w:r>
      <w:r w:rsidR="003F5672">
        <w:t>- тариф на коммунальный ресурс, установленный в соответствии с законодательством Российской Федерации.</w:t>
      </w:r>
    </w:p>
    <w:p w:rsidR="003F5672" w:rsidRDefault="003F5672">
      <w:pPr>
        <w:pStyle w:val="ConsPlusNormal"/>
        <w:ind w:firstLine="540"/>
        <w:jc w:val="both"/>
      </w:pPr>
      <w:r>
        <w:t xml:space="preserve">8. Размер платы за коммунальную услугу по отоплению согласно </w:t>
      </w:r>
      <w:hyperlink w:anchor="Par413"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8:</w:t>
      </w:r>
    </w:p>
    <w:p w:rsidR="003F5672" w:rsidRDefault="003F5672">
      <w:pPr>
        <w:pStyle w:val="ConsPlusNormal"/>
        <w:ind w:firstLine="540"/>
        <w:jc w:val="both"/>
      </w:pPr>
    </w:p>
    <w:p w:rsidR="003F5672" w:rsidRDefault="0041690F">
      <w:pPr>
        <w:pStyle w:val="ConsPlusNormal"/>
        <w:jc w:val="center"/>
      </w:pPr>
      <w:bookmarkStart w:id="105" w:name="Par1092"/>
      <w:bookmarkEnd w:id="105"/>
      <w:r>
        <w:rPr>
          <w:noProof/>
        </w:rPr>
        <w:drawing>
          <wp:inline distT="0" distB="0" distL="0" distR="0">
            <wp:extent cx="1118235" cy="448310"/>
            <wp:effectExtent l="0" t="0" r="5715" b="889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18235" cy="44831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180340" cy="227330"/>
            <wp:effectExtent l="0" t="0" r="0" b="127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0340" cy="227330"/>
                    </a:xfrm>
                    <a:prstGeom prst="rect">
                      <a:avLst/>
                    </a:prstGeom>
                    <a:noFill/>
                    <a:ln>
                      <a:noFill/>
                    </a:ln>
                  </pic:spPr>
                </pic:pic>
              </a:graphicData>
            </a:graphic>
          </wp:inline>
        </w:drawing>
      </w:r>
      <w:r w:rsidR="003F5672">
        <w:t xml:space="preserve">- объем (количество) потребленной в i-й коммунальной квартире тепловой энергии, определенный согласно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sidR="003F5672">
          <w:rPr>
            <w:color w:val="0000FF"/>
          </w:rPr>
          <w:t>пункту 42</w:t>
        </w:r>
      </w:hyperlink>
      <w:r w:rsidR="003F5672">
        <w:t xml:space="preserve"> Правил;</w:t>
      </w:r>
    </w:p>
    <w:p w:rsidR="003F5672" w:rsidRDefault="0041690F">
      <w:pPr>
        <w:pStyle w:val="ConsPlusNormal"/>
        <w:ind w:firstLine="540"/>
        <w:jc w:val="both"/>
      </w:pPr>
      <w:r>
        <w:rPr>
          <w:noProof/>
        </w:rPr>
        <w:drawing>
          <wp:inline distT="0" distB="0" distL="0" distR="0">
            <wp:extent cx="215265" cy="238760"/>
            <wp:effectExtent l="0" t="0" r="0" b="889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5265" cy="238760"/>
                    </a:xfrm>
                    <a:prstGeom prst="rect">
                      <a:avLst/>
                    </a:prstGeom>
                    <a:noFill/>
                    <a:ln>
                      <a:noFill/>
                    </a:ln>
                  </pic:spPr>
                </pic:pic>
              </a:graphicData>
            </a:graphic>
          </wp:inline>
        </w:drawing>
      </w:r>
      <w:r w:rsidR="003F5672">
        <w:t>- жилая площадь j-й принадлежащей потребителю (находящейся в его пользовании) комнаты (комнат) в i-й коммунальной квартире;</w:t>
      </w:r>
    </w:p>
    <w:p w:rsidR="003F5672" w:rsidRDefault="0041690F">
      <w:pPr>
        <w:pStyle w:val="ConsPlusNormal"/>
        <w:ind w:firstLine="540"/>
        <w:jc w:val="both"/>
      </w:pPr>
      <w:r>
        <w:rPr>
          <w:noProof/>
        </w:rPr>
        <w:drawing>
          <wp:inline distT="0" distB="0" distL="0" distR="0">
            <wp:extent cx="180340" cy="238760"/>
            <wp:effectExtent l="0" t="0" r="0" b="889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rsidR="003F5672">
        <w:t>- общая жилая площадь комнат в i-й коммунальной квартире;</w:t>
      </w:r>
    </w:p>
    <w:p w:rsidR="003F5672" w:rsidRDefault="0041690F">
      <w:pPr>
        <w:pStyle w:val="ConsPlusNormal"/>
        <w:ind w:firstLine="540"/>
        <w:jc w:val="both"/>
      </w:pPr>
      <w:r>
        <w:rPr>
          <w:noProof/>
        </w:rPr>
        <w:drawing>
          <wp:inline distT="0" distB="0" distL="0" distR="0">
            <wp:extent cx="198120" cy="19812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3F5672">
        <w:t>- тариф на тепловую энергию, установленный в соответствии с законодательством Российской Федерации.</w:t>
      </w:r>
    </w:p>
    <w:p w:rsidR="003F5672" w:rsidRDefault="003F5672">
      <w:pPr>
        <w:pStyle w:val="ConsPlusNormal"/>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413"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пунктом 50</w:t>
        </w:r>
      </w:hyperlink>
      <w:r>
        <w:t xml:space="preserve"> Правил, согласно указанному </w:t>
      </w:r>
      <w:hyperlink w:anchor="Par413"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w:t>
        </w:r>
      </w:hyperlink>
      <w:r>
        <w:t xml:space="preserve"> определяется по формуле 9:</w:t>
      </w:r>
    </w:p>
    <w:p w:rsidR="003F5672" w:rsidRDefault="003F5672">
      <w:pPr>
        <w:pStyle w:val="ConsPlusNormal"/>
        <w:ind w:firstLine="540"/>
        <w:jc w:val="both"/>
      </w:pPr>
    </w:p>
    <w:p w:rsidR="003F5672" w:rsidRDefault="0041690F">
      <w:pPr>
        <w:pStyle w:val="ConsPlusNormal"/>
        <w:jc w:val="center"/>
      </w:pPr>
      <w:bookmarkStart w:id="106" w:name="Par1101"/>
      <w:bookmarkEnd w:id="106"/>
      <w:r>
        <w:rPr>
          <w:noProof/>
        </w:rPr>
        <w:drawing>
          <wp:inline distT="0" distB="0" distL="0" distR="0">
            <wp:extent cx="2143125" cy="448310"/>
            <wp:effectExtent l="0" t="0" r="9525" b="889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143125" cy="44831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227330" cy="238760"/>
            <wp:effectExtent l="0" t="0" r="1270" b="889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27330" cy="238760"/>
                    </a:xfrm>
                    <a:prstGeom prst="rect">
                      <a:avLst/>
                    </a:prstGeom>
                    <a:noFill/>
                    <a:ln>
                      <a:noFill/>
                    </a:ln>
                  </pic:spPr>
                </pic:pic>
              </a:graphicData>
            </a:graphic>
          </wp:inline>
        </w:drawing>
      </w:r>
      <w:r w:rsidR="003F5672">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3F5672" w:rsidRDefault="0041690F">
      <w:pPr>
        <w:pStyle w:val="ConsPlusNormal"/>
        <w:ind w:firstLine="540"/>
        <w:jc w:val="both"/>
      </w:pPr>
      <w:r>
        <w:rPr>
          <w:noProof/>
        </w:rPr>
        <w:drawing>
          <wp:inline distT="0" distB="0" distL="0" distR="0">
            <wp:extent cx="180340" cy="227330"/>
            <wp:effectExtent l="0" t="0" r="0" b="127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0340" cy="227330"/>
                    </a:xfrm>
                    <a:prstGeom prst="rect">
                      <a:avLst/>
                    </a:prstGeom>
                    <a:noFill/>
                    <a:ln>
                      <a:noFill/>
                    </a:ln>
                  </pic:spPr>
                </pic:pic>
              </a:graphicData>
            </a:graphic>
          </wp:inline>
        </w:drawing>
      </w:r>
      <w:r w:rsidR="003F5672">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w:t>
      </w:r>
      <w:r w:rsidR="003F5672">
        <w:lastRenderedPageBreak/>
        <w:t xml:space="preserve">коммунальной квартире. В случаях, предусмотренных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Pr>
            <w:color w:val="0000FF"/>
          </w:rPr>
          <w:t>пунктом 59</w:t>
        </w:r>
      </w:hyperlink>
      <w:r w:rsidR="003F5672">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Pr>
            <w:color w:val="0000FF"/>
          </w:rPr>
          <w:t>пункта</w:t>
        </w:r>
      </w:hyperlink>
      <w:r w:rsidR="003F5672">
        <w:t>;</w:t>
      </w:r>
    </w:p>
    <w:p w:rsidR="003F5672" w:rsidRDefault="003F5672">
      <w:pPr>
        <w:pStyle w:val="ConsPlusNormal"/>
        <w:ind w:firstLine="540"/>
        <w:jc w:val="both"/>
      </w:pPr>
      <w:r>
        <w:t>r - количество комнат в i-й коммунальной квартире;</w:t>
      </w:r>
    </w:p>
    <w:p w:rsidR="003F5672" w:rsidRDefault="0041690F">
      <w:pPr>
        <w:pStyle w:val="ConsPlusNormal"/>
        <w:ind w:firstLine="540"/>
        <w:jc w:val="both"/>
      </w:pPr>
      <w:r>
        <w:rPr>
          <w:noProof/>
        </w:rPr>
        <w:drawing>
          <wp:inline distT="0" distB="0" distL="0" distR="0">
            <wp:extent cx="215265" cy="238760"/>
            <wp:effectExtent l="0" t="0" r="0" b="889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15265" cy="238760"/>
                    </a:xfrm>
                    <a:prstGeom prst="rect">
                      <a:avLst/>
                    </a:prstGeom>
                    <a:noFill/>
                    <a:ln>
                      <a:noFill/>
                    </a:ln>
                  </pic:spPr>
                </pic:pic>
              </a:graphicData>
            </a:graphic>
          </wp:inline>
        </w:drawing>
      </w:r>
      <w:r w:rsidR="003F5672">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F5672" w:rsidRDefault="0041690F">
      <w:pPr>
        <w:pStyle w:val="ConsPlusNormal"/>
        <w:ind w:firstLine="540"/>
        <w:jc w:val="both"/>
      </w:pPr>
      <w:r>
        <w:rPr>
          <w:noProof/>
        </w:rPr>
        <w:drawing>
          <wp:inline distT="0" distB="0" distL="0" distR="0">
            <wp:extent cx="163195" cy="227330"/>
            <wp:effectExtent l="0" t="0" r="8255" b="127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3195" cy="227330"/>
                    </a:xfrm>
                    <a:prstGeom prst="rect">
                      <a:avLst/>
                    </a:prstGeom>
                    <a:noFill/>
                    <a:ln>
                      <a:noFill/>
                    </a:ln>
                  </pic:spPr>
                </pic:pic>
              </a:graphicData>
            </a:graphic>
          </wp:inline>
        </w:drawing>
      </w:r>
      <w:r w:rsidR="003F5672">
        <w:t>- количество граждан, постоянно и временно проживающих в i-й коммунальной квартире;</w:t>
      </w:r>
    </w:p>
    <w:p w:rsidR="003F5672" w:rsidRDefault="0041690F">
      <w:pPr>
        <w:pStyle w:val="ConsPlusNormal"/>
        <w:ind w:firstLine="540"/>
        <w:jc w:val="both"/>
      </w:pPr>
      <w:r>
        <w:rPr>
          <w:noProof/>
        </w:rPr>
        <w:drawing>
          <wp:inline distT="0" distB="0" distL="0" distR="0">
            <wp:extent cx="198120" cy="19812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3F5672">
        <w:t>- тариф на электрическую энергию, установленный в соответствии с законодательством Российской Федерации.</w:t>
      </w:r>
    </w:p>
    <w:p w:rsidR="003F5672" w:rsidRDefault="003F5672">
      <w:pPr>
        <w:pStyle w:val="ConsPlusNormal"/>
        <w:ind w:firstLine="540"/>
        <w:jc w:val="both"/>
      </w:pPr>
    </w:p>
    <w:p w:rsidR="003F5672" w:rsidRDefault="003F5672">
      <w:pPr>
        <w:pStyle w:val="ConsPlusNormal"/>
        <w:jc w:val="center"/>
        <w:outlineLvl w:val="2"/>
      </w:pPr>
      <w:r>
        <w:t>III. Расчет размера платы за коммунальную услугу,</w:t>
      </w:r>
    </w:p>
    <w:p w:rsidR="003F5672" w:rsidRDefault="003F5672">
      <w:pPr>
        <w:pStyle w:val="ConsPlusNormal"/>
        <w:jc w:val="center"/>
      </w:pPr>
      <w:r>
        <w:t>предоставленную за расчетный период на общедомовые нужды</w:t>
      </w:r>
    </w:p>
    <w:p w:rsidR="003F5672" w:rsidRDefault="003F5672">
      <w:pPr>
        <w:pStyle w:val="ConsPlusNormal"/>
        <w:jc w:val="center"/>
      </w:pPr>
      <w:r>
        <w:t>в многоквартирном доме</w:t>
      </w:r>
    </w:p>
    <w:p w:rsidR="003F5672" w:rsidRDefault="003F5672">
      <w:pPr>
        <w:pStyle w:val="ConsPlusNormal"/>
        <w:ind w:firstLine="540"/>
        <w:jc w:val="both"/>
      </w:pPr>
    </w:p>
    <w:p w:rsidR="003F5672" w:rsidRDefault="003F5672">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392" w:tooltip="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пунктам 44</w:t>
        </w:r>
      </w:hyperlink>
      <w:r>
        <w:t xml:space="preserve"> - </w:t>
      </w:r>
      <w:hyperlink w:anchor="Par406" w:tooltip="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формулой 10 приложения N 2 к настоящим Правилам." w:history="1">
        <w:r>
          <w:rPr>
            <w:color w:val="0000FF"/>
          </w:rPr>
          <w:t>48</w:t>
        </w:r>
      </w:hyperlink>
      <w:r>
        <w:t xml:space="preserve"> Правил определяется по формуле 10:</w:t>
      </w:r>
    </w:p>
    <w:p w:rsidR="003F5672" w:rsidRDefault="003F5672">
      <w:pPr>
        <w:pStyle w:val="ConsPlusNormal"/>
        <w:ind w:firstLine="540"/>
        <w:jc w:val="both"/>
      </w:pPr>
    </w:p>
    <w:p w:rsidR="003F5672" w:rsidRDefault="0041690F">
      <w:pPr>
        <w:pStyle w:val="ConsPlusNormal"/>
        <w:jc w:val="center"/>
      </w:pPr>
      <w:bookmarkStart w:id="107" w:name="Par1117"/>
      <w:bookmarkEnd w:id="107"/>
      <w:r>
        <w:rPr>
          <w:noProof/>
        </w:rPr>
        <w:drawing>
          <wp:inline distT="0" distB="0" distL="0" distR="0">
            <wp:extent cx="1030605" cy="238760"/>
            <wp:effectExtent l="0" t="0" r="0" b="889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30605" cy="23876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302895" cy="238760"/>
            <wp:effectExtent l="0" t="0" r="1905" b="889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02895" cy="238760"/>
                    </a:xfrm>
                    <a:prstGeom prst="rect">
                      <a:avLst/>
                    </a:prstGeom>
                    <a:noFill/>
                    <a:ln>
                      <a:noFill/>
                    </a:ln>
                  </pic:spPr>
                </pic:pic>
              </a:graphicData>
            </a:graphic>
          </wp:inline>
        </w:drawing>
      </w:r>
      <w:r w:rsidR="003F5672">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3F5672" w:rsidRDefault="0041690F">
      <w:pPr>
        <w:pStyle w:val="ConsPlusNormal"/>
        <w:ind w:firstLine="540"/>
        <w:jc w:val="both"/>
      </w:pPr>
      <w:r>
        <w:rPr>
          <w:noProof/>
        </w:rPr>
        <w:drawing>
          <wp:inline distT="0" distB="0" distL="0" distR="0">
            <wp:extent cx="238760" cy="198120"/>
            <wp:effectExtent l="0" t="0" r="889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38760" cy="198120"/>
                    </a:xfrm>
                    <a:prstGeom prst="rect">
                      <a:avLst/>
                    </a:prstGeom>
                    <a:noFill/>
                    <a:ln>
                      <a:noFill/>
                    </a:ln>
                  </pic:spPr>
                </pic:pic>
              </a:graphicData>
            </a:graphic>
          </wp:inline>
        </w:drawing>
      </w:r>
      <w:r w:rsidR="003F5672">
        <w:t>- тариф на соответствующий коммунальный ресурс, установленный в соответствии с законодательством Российской Федерации.</w:t>
      </w:r>
    </w:p>
    <w:p w:rsidR="003F5672" w:rsidRDefault="003F5672">
      <w:pPr>
        <w:pStyle w:val="ConsPlusNormal"/>
        <w:ind w:firstLine="540"/>
        <w:jc w:val="both"/>
      </w:pPr>
      <w:bookmarkStart w:id="108" w:name="Par1122"/>
      <w:bookmarkEnd w:id="108"/>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3F5672" w:rsidRDefault="003F5672">
      <w:pPr>
        <w:pStyle w:val="ConsPlusNormal"/>
        <w:ind w:firstLine="540"/>
        <w:jc w:val="both"/>
      </w:pPr>
    </w:p>
    <w:p w:rsidR="003F5672" w:rsidRDefault="0041690F">
      <w:pPr>
        <w:pStyle w:val="ConsPlusNormal"/>
        <w:jc w:val="center"/>
      </w:pPr>
      <w:bookmarkStart w:id="109" w:name="Par1124"/>
      <w:bookmarkEnd w:id="109"/>
      <w:r>
        <w:rPr>
          <w:noProof/>
        </w:rPr>
        <w:drawing>
          <wp:inline distT="0" distB="0" distL="0" distR="0">
            <wp:extent cx="3850005" cy="39052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850005" cy="390525"/>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215265" cy="1981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15265" cy="198120"/>
                    </a:xfrm>
                    <a:prstGeom prst="rect">
                      <a:avLst/>
                    </a:prstGeom>
                    <a:noFill/>
                    <a:ln>
                      <a:noFill/>
                    </a:ln>
                  </pic:spPr>
                </pic:pic>
              </a:graphicData>
            </a:graphic>
          </wp:inline>
        </w:drawing>
      </w:r>
      <w:r w:rsidR="003F5672">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sidRPr="00816159">
          <w:rPr>
            <w:strike/>
            <w:color w:val="0000FF"/>
          </w:rPr>
          <w:t>пунктом 59</w:t>
        </w:r>
      </w:hyperlink>
      <w:r w:rsidR="003F5672" w:rsidRPr="00816159">
        <w:rPr>
          <w:strike/>
        </w:rPr>
        <w:t xml:space="preserve"> Правил</w:t>
      </w:r>
      <w:r w:rsidR="00816159">
        <w:rPr>
          <w:strike/>
        </w:rPr>
        <w:t xml:space="preserve"> </w:t>
      </w:r>
      <w:r w:rsidR="00816159" w:rsidRPr="00816159">
        <w:rPr>
          <w:highlight w:val="yellow"/>
        </w:rPr>
        <w:t>пунктом 59.1 Правил</w:t>
      </w:r>
      <w:r w:rsidR="003F5672">
        <w:t xml:space="preserve">,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Pr>
            <w:color w:val="0000FF"/>
          </w:rPr>
          <w:t>пункта</w:t>
        </w:r>
      </w:hyperlink>
      <w:r w:rsidR="003F5672">
        <w:t>;</w:t>
      </w:r>
    </w:p>
    <w:p w:rsidR="003F5672" w:rsidRDefault="0041690F">
      <w:pPr>
        <w:pStyle w:val="ConsPlusNormal"/>
        <w:ind w:firstLine="540"/>
        <w:jc w:val="both"/>
      </w:pPr>
      <w:r>
        <w:rPr>
          <w:noProof/>
        </w:rPr>
        <w:drawing>
          <wp:inline distT="0" distB="0" distL="0" distR="0">
            <wp:extent cx="332105" cy="238760"/>
            <wp:effectExtent l="0" t="0" r="0" b="889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32105" cy="238760"/>
                    </a:xfrm>
                    <a:prstGeom prst="rect">
                      <a:avLst/>
                    </a:prstGeom>
                    <a:noFill/>
                    <a:ln>
                      <a:noFill/>
                    </a:ln>
                  </pic:spPr>
                </pic:pic>
              </a:graphicData>
            </a:graphic>
          </wp:inline>
        </w:drawing>
      </w:r>
      <w:r w:rsidR="003F5672">
        <w:t xml:space="preserve">- объем (количество) холодной воды, потребленный за расчетный период в u-м нежилом помещении, определенный в соответствии с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sidR="003F5672">
          <w:rPr>
            <w:color w:val="0000FF"/>
          </w:rPr>
          <w:t>пунктом 43</w:t>
        </w:r>
      </w:hyperlink>
      <w:r w:rsidR="003F5672">
        <w:t xml:space="preserve"> Правил;</w:t>
      </w:r>
    </w:p>
    <w:p w:rsidR="003F5672" w:rsidRDefault="0041690F">
      <w:pPr>
        <w:pStyle w:val="ConsPlusNormal"/>
        <w:ind w:firstLine="540"/>
        <w:jc w:val="both"/>
      </w:pPr>
      <w:r>
        <w:rPr>
          <w:noProof/>
        </w:rPr>
        <w:drawing>
          <wp:inline distT="0" distB="0" distL="0" distR="0">
            <wp:extent cx="407670" cy="238760"/>
            <wp:effectExtent l="0" t="0" r="0" b="889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07670" cy="238760"/>
                    </a:xfrm>
                    <a:prstGeom prst="rect">
                      <a:avLst/>
                    </a:prstGeom>
                    <a:noFill/>
                    <a:ln>
                      <a:noFill/>
                    </a:ln>
                  </pic:spPr>
                </pic:pic>
              </a:graphicData>
            </a:graphic>
          </wp:inline>
        </w:drawing>
      </w:r>
      <w:r w:rsidR="003F5672">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3F5672" w:rsidRDefault="0041690F">
      <w:pPr>
        <w:pStyle w:val="ConsPlusNormal"/>
        <w:ind w:firstLine="540"/>
        <w:jc w:val="both"/>
      </w:pPr>
      <w:r>
        <w:rPr>
          <w:noProof/>
        </w:rPr>
        <w:drawing>
          <wp:inline distT="0" distB="0" distL="0" distR="0">
            <wp:extent cx="407670" cy="238760"/>
            <wp:effectExtent l="0" t="0" r="0" b="889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07670" cy="238760"/>
                    </a:xfrm>
                    <a:prstGeom prst="rect">
                      <a:avLst/>
                    </a:prstGeom>
                    <a:noFill/>
                    <a:ln>
                      <a:noFill/>
                    </a:ln>
                  </pic:spPr>
                </pic:pic>
              </a:graphicData>
            </a:graphic>
          </wp:inline>
        </w:drawing>
      </w:r>
      <w:r w:rsidR="003F5672">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sidRPr="00816159">
          <w:rPr>
            <w:strike/>
            <w:color w:val="0000FF"/>
          </w:rPr>
          <w:t>пунктом 59</w:t>
        </w:r>
      </w:hyperlink>
      <w:r w:rsidR="003F5672" w:rsidRPr="00816159">
        <w:rPr>
          <w:strike/>
        </w:rPr>
        <w:t xml:space="preserve"> Правил</w:t>
      </w:r>
      <w:r w:rsidR="00816159">
        <w:t xml:space="preserve"> </w:t>
      </w:r>
      <w:r w:rsidR="00816159" w:rsidRPr="00816159">
        <w:rPr>
          <w:highlight w:val="yellow"/>
        </w:rPr>
        <w:t>пунктом 59.1 Правил</w:t>
      </w:r>
      <w:r w:rsidR="003F5672">
        <w:t xml:space="preserve">,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Pr>
            <w:color w:val="0000FF"/>
          </w:rPr>
          <w:t>пункта</w:t>
        </w:r>
      </w:hyperlink>
      <w:r w:rsidR="003F5672">
        <w:t>;</w:t>
      </w:r>
    </w:p>
    <w:p w:rsidR="003F5672" w:rsidRDefault="0041690F">
      <w:pPr>
        <w:pStyle w:val="ConsPlusNormal"/>
        <w:ind w:firstLine="540"/>
        <w:jc w:val="both"/>
      </w:pPr>
      <w:r>
        <w:rPr>
          <w:noProof/>
        </w:rPr>
        <w:lastRenderedPageBreak/>
        <w:drawing>
          <wp:inline distT="0" distB="0" distL="0" distR="0">
            <wp:extent cx="238760" cy="238760"/>
            <wp:effectExtent l="0" t="0" r="8890" b="889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3F5672">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Pr>
            <w:color w:val="0000FF"/>
          </w:rPr>
          <w:t>пунктами 42</w:t>
        </w:r>
      </w:hyperlink>
      <w:r w:rsidR="003F5672">
        <w:t xml:space="preserve"> и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sidR="003F5672">
          <w:rPr>
            <w:color w:val="0000FF"/>
          </w:rPr>
          <w:t>43</w:t>
        </w:r>
      </w:hyperlink>
      <w:r w:rsidR="003F5672">
        <w:t xml:space="preserve"> Правил;</w:t>
      </w:r>
    </w:p>
    <w:p w:rsidR="003F5672" w:rsidRDefault="0041690F">
      <w:pPr>
        <w:pStyle w:val="ConsPlusNormal"/>
        <w:ind w:firstLine="540"/>
        <w:jc w:val="both"/>
      </w:pPr>
      <w:r>
        <w:rPr>
          <w:noProof/>
        </w:rPr>
        <w:drawing>
          <wp:inline distT="0" distB="0" distL="0" distR="0">
            <wp:extent cx="256540" cy="19812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56540" cy="198120"/>
                    </a:xfrm>
                    <a:prstGeom prst="rect">
                      <a:avLst/>
                    </a:prstGeom>
                    <a:noFill/>
                    <a:ln>
                      <a:noFill/>
                    </a:ln>
                  </pic:spPr>
                </pic:pic>
              </a:graphicData>
            </a:graphic>
          </wp:inline>
        </w:drawing>
      </w:r>
      <w:r w:rsidR="003F5672">
        <w:t xml:space="preserve">- определенный в соответствии с </w:t>
      </w:r>
      <w:hyperlink w:anchor="Par423"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sidR="003F5672">
          <w:rPr>
            <w:color w:val="0000FF"/>
          </w:rPr>
          <w:t>пунктом 54</w:t>
        </w:r>
      </w:hyperlink>
      <w:r w:rsidR="003F5672">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3F5672" w:rsidRDefault="0041690F">
      <w:pPr>
        <w:pStyle w:val="ConsPlusNormal"/>
        <w:ind w:firstLine="540"/>
        <w:jc w:val="both"/>
      </w:pPr>
      <w:r>
        <w:rPr>
          <w:noProof/>
        </w:rPr>
        <w:drawing>
          <wp:inline distT="0" distB="0" distL="0" distR="0">
            <wp:extent cx="151130" cy="227330"/>
            <wp:effectExtent l="0" t="0" r="1270" b="127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1130" cy="227330"/>
                    </a:xfrm>
                    <a:prstGeom prst="rect">
                      <a:avLst/>
                    </a:prstGeom>
                    <a:noFill/>
                    <a:ln>
                      <a:noFill/>
                    </a:ln>
                  </pic:spPr>
                </pic:pic>
              </a:graphicData>
            </a:graphic>
          </wp:inline>
        </w:drawing>
      </w:r>
      <w:r w:rsidR="003F5672">
        <w:t>- общая площадь i-го жилого помещения (квартиры) или нежилого помещения в многоквартирном доме;</w:t>
      </w:r>
    </w:p>
    <w:p w:rsidR="003F5672" w:rsidRDefault="0041690F">
      <w:pPr>
        <w:pStyle w:val="ConsPlusNormal"/>
        <w:ind w:firstLine="540"/>
        <w:jc w:val="both"/>
      </w:pPr>
      <w:r>
        <w:rPr>
          <w:noProof/>
        </w:rPr>
        <w:drawing>
          <wp:inline distT="0" distB="0" distL="0" distR="0">
            <wp:extent cx="215265" cy="19812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5265" cy="198120"/>
                    </a:xfrm>
                    <a:prstGeom prst="rect">
                      <a:avLst/>
                    </a:prstGeom>
                    <a:noFill/>
                    <a:ln>
                      <a:noFill/>
                    </a:ln>
                  </pic:spPr>
                </pic:pic>
              </a:graphicData>
            </a:graphic>
          </wp:inline>
        </w:drawing>
      </w:r>
      <w:r w:rsidR="003F5672">
        <w:t>- общая площадь всех жилых помещений (квартир) и нежилых помещений в многоквартирном доме.</w:t>
      </w:r>
    </w:p>
    <w:p w:rsidR="003F5672" w:rsidRDefault="003F5672">
      <w:pPr>
        <w:pStyle w:val="ConsPlusNormal"/>
        <w:ind w:firstLine="540"/>
        <w:jc w:val="both"/>
      </w:pPr>
      <w:r>
        <w:t xml:space="preserve">11(1). В случае установления двухкомпонентного тарифа на горячую воду приходящийся на i-е жилое или нежилое помещение </w:t>
      </w:r>
      <w:r w:rsidRPr="00DE549F">
        <w:rPr>
          <w:strike/>
        </w:rPr>
        <w:t>объем холодной воды, использованной на общедомовые нужды</w:t>
      </w:r>
      <w:r>
        <w:t xml:space="preserve"> </w:t>
      </w:r>
      <w:r w:rsidR="00DE549F" w:rsidRPr="00DE549F">
        <w:rPr>
          <w:highlight w:val="yellow"/>
        </w:rPr>
        <w:t>объем холодной воды, использованной в целях содержания общего имущества в многоквартирном доме</w:t>
      </w:r>
      <w:r w:rsidR="00DE549F" w:rsidRPr="00DE549F">
        <w:t xml:space="preserve"> </w:t>
      </w:r>
      <w:r>
        <w:t>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3F5672" w:rsidRDefault="003F5672">
      <w:pPr>
        <w:pStyle w:val="ConsPlusNormal"/>
        <w:ind w:firstLine="540"/>
        <w:jc w:val="both"/>
      </w:pPr>
      <w:r>
        <w:t>а) в отношении коммунальных услуг по холодному водоснабжению на общедомовые нужды - по формуле 11.1:</w:t>
      </w:r>
    </w:p>
    <w:p w:rsidR="003F5672" w:rsidRDefault="003F5672">
      <w:pPr>
        <w:pStyle w:val="ConsPlusNormal"/>
        <w:jc w:val="right"/>
      </w:pPr>
    </w:p>
    <w:p w:rsidR="003F5672" w:rsidRDefault="0041690F">
      <w:pPr>
        <w:pStyle w:val="ConsPlusNormal"/>
        <w:jc w:val="center"/>
      </w:pPr>
      <w:r>
        <w:rPr>
          <w:noProof/>
          <w:position w:val="-30"/>
        </w:rPr>
        <w:drawing>
          <wp:inline distT="0" distB="0" distL="0" distR="0">
            <wp:extent cx="1624965" cy="4603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24965" cy="460375"/>
                    </a:xfrm>
                    <a:prstGeom prst="rect">
                      <a:avLst/>
                    </a:prstGeom>
                    <a:noFill/>
                    <a:ln>
                      <a:noFill/>
                    </a:ln>
                  </pic:spPr>
                </pic:pic>
              </a:graphicData>
            </a:graphic>
          </wp:inline>
        </w:drawing>
      </w:r>
      <w:r w:rsidR="003F5672">
        <w:t>,</w:t>
      </w:r>
    </w:p>
    <w:p w:rsidR="003F5672" w:rsidRDefault="003F5672">
      <w:pPr>
        <w:pStyle w:val="ConsPlusNormal"/>
        <w:jc w:val="center"/>
      </w:pPr>
    </w:p>
    <w:p w:rsidR="003F5672" w:rsidRDefault="003F5672">
      <w:pPr>
        <w:pStyle w:val="ConsPlusNormal"/>
        <w:ind w:firstLine="540"/>
        <w:jc w:val="both"/>
      </w:pPr>
      <w:r>
        <w:t>где:</w:t>
      </w:r>
    </w:p>
    <w:p w:rsidR="003F5672" w:rsidRPr="00DE549F" w:rsidRDefault="0041690F">
      <w:pPr>
        <w:pStyle w:val="ConsPlusNormal"/>
        <w:ind w:firstLine="540"/>
        <w:jc w:val="both"/>
      </w:pPr>
      <w:r>
        <w:rPr>
          <w:noProof/>
          <w:position w:val="-12"/>
        </w:rPr>
        <w:drawing>
          <wp:inline distT="0" distB="0" distL="0" distR="0">
            <wp:extent cx="320040" cy="244475"/>
            <wp:effectExtent l="0" t="0" r="3810" b="317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20040" cy="244475"/>
                    </a:xfrm>
                    <a:prstGeom prst="rect">
                      <a:avLst/>
                    </a:prstGeom>
                    <a:noFill/>
                    <a:ln>
                      <a:noFill/>
                    </a:ln>
                  </pic:spPr>
                </pic:pic>
              </a:graphicData>
            </a:graphic>
          </wp:inline>
        </w:drawing>
      </w:r>
      <w:r w:rsidR="003F5672">
        <w:t xml:space="preserve"> - </w:t>
      </w:r>
      <w:r w:rsidR="003F5672" w:rsidRPr="00DE549F">
        <w:rPr>
          <w:strike/>
        </w:rPr>
        <w:t>норматив потребления коммунальной услуги по холодному водоснабжению на общедомовые нужды</w:t>
      </w:r>
      <w:r w:rsidR="003F5672" w:rsidRPr="00DE549F">
        <w:rPr>
          <w:highlight w:val="yellow"/>
        </w:rPr>
        <w:t>;</w:t>
      </w:r>
      <w:r w:rsidR="00DE549F" w:rsidRPr="00DE549F">
        <w:rPr>
          <w:highlight w:val="yellow"/>
        </w:rPr>
        <w:t xml:space="preserve"> норматив потребления холодной воды в целях содержания общего имущества в многоквартирном доме</w:t>
      </w:r>
    </w:p>
    <w:p w:rsidR="003F5672" w:rsidRPr="00DE549F" w:rsidRDefault="0041690F">
      <w:pPr>
        <w:pStyle w:val="ConsPlusNormal"/>
        <w:ind w:firstLine="540"/>
        <w:jc w:val="both"/>
      </w:pPr>
      <w:r>
        <w:rPr>
          <w:noProof/>
          <w:position w:val="-12"/>
        </w:rPr>
        <w:drawing>
          <wp:inline distT="0" distB="0" distL="0" distR="0">
            <wp:extent cx="320040" cy="244475"/>
            <wp:effectExtent l="0" t="0" r="3810" b="317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20040" cy="244475"/>
                    </a:xfrm>
                    <a:prstGeom prst="rect">
                      <a:avLst/>
                    </a:prstGeom>
                    <a:noFill/>
                    <a:ln>
                      <a:noFill/>
                    </a:ln>
                  </pic:spPr>
                </pic:pic>
              </a:graphicData>
            </a:graphic>
          </wp:inline>
        </w:drawing>
      </w:r>
      <w:r w:rsidR="003F5672">
        <w:t xml:space="preserve"> - </w:t>
      </w:r>
      <w:r w:rsidR="003F5672" w:rsidRPr="00DE549F">
        <w:rPr>
          <w:strike/>
        </w:rPr>
        <w:t>норматив потребления горячей воды на общедомовые нужды</w:t>
      </w:r>
      <w:r w:rsidR="00DE549F" w:rsidRPr="00DE549F">
        <w:t xml:space="preserve"> </w:t>
      </w:r>
      <w:r w:rsidR="00DE549F" w:rsidRPr="00DE549F">
        <w:rPr>
          <w:highlight w:val="yellow"/>
        </w:rPr>
        <w:t>норматив потребления горячей воды в целях содержания общего имущества в многоквартирном доме</w:t>
      </w:r>
      <w:r w:rsidR="003F5672" w:rsidRPr="00DE549F">
        <w:rPr>
          <w:highlight w:val="yellow"/>
        </w:rPr>
        <w:t>;</w:t>
      </w:r>
    </w:p>
    <w:p w:rsidR="003F5672" w:rsidRDefault="003F5672">
      <w:pPr>
        <w:pStyle w:val="ConsPlusNormal"/>
        <w:ind w:firstLine="540"/>
        <w:jc w:val="both"/>
      </w:pPr>
      <w:r>
        <w:t>б) в отношении коммунальных услуг по горячему водоснабжению на общедомовые нужды - по формуле 11.2:</w:t>
      </w:r>
    </w:p>
    <w:p w:rsidR="003F5672" w:rsidRDefault="003F5672">
      <w:pPr>
        <w:pStyle w:val="ConsPlusNormal"/>
        <w:jc w:val="right"/>
      </w:pPr>
    </w:p>
    <w:p w:rsidR="003F5672" w:rsidRDefault="0041690F">
      <w:pPr>
        <w:pStyle w:val="ConsPlusNormal"/>
        <w:jc w:val="center"/>
      </w:pPr>
      <w:bookmarkStart w:id="110" w:name="Par1145"/>
      <w:bookmarkEnd w:id="110"/>
      <w:r>
        <w:rPr>
          <w:noProof/>
          <w:position w:val="-30"/>
        </w:rPr>
        <w:drawing>
          <wp:inline distT="0" distB="0" distL="0" distR="0">
            <wp:extent cx="1624965" cy="4603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624965" cy="460375"/>
                    </a:xfrm>
                    <a:prstGeom prst="rect">
                      <a:avLst/>
                    </a:prstGeom>
                    <a:noFill/>
                    <a:ln>
                      <a:noFill/>
                    </a:ln>
                  </pic:spPr>
                </pic:pic>
              </a:graphicData>
            </a:graphic>
          </wp:inline>
        </w:drawing>
      </w:r>
      <w:r w:rsidR="003F5672">
        <w:t>.</w:t>
      </w:r>
    </w:p>
    <w:p w:rsidR="003F5672" w:rsidRDefault="003F5672">
      <w:pPr>
        <w:pStyle w:val="ConsPlusNormal"/>
        <w:jc w:val="center"/>
      </w:pPr>
    </w:p>
    <w:p w:rsidR="003F5672" w:rsidRDefault="003F5672">
      <w:pPr>
        <w:pStyle w:val="ConsPlusNormal"/>
        <w:jc w:val="both"/>
      </w:pPr>
      <w:r>
        <w:t>(п. 11(1) введен Постановлением Правительства РФ от 14.02.2015 N 129)</w:t>
      </w:r>
    </w:p>
    <w:p w:rsidR="003F5672" w:rsidRDefault="003F5672">
      <w:pPr>
        <w:pStyle w:val="ConsPlusNormal"/>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3F5672" w:rsidRDefault="003F5672">
      <w:pPr>
        <w:pStyle w:val="ConsPlusNormal"/>
        <w:ind w:firstLine="540"/>
        <w:jc w:val="both"/>
      </w:pPr>
    </w:p>
    <w:p w:rsidR="003F5672" w:rsidRDefault="0041690F">
      <w:pPr>
        <w:pStyle w:val="ConsPlusNormal"/>
        <w:jc w:val="center"/>
      </w:pPr>
      <w:r>
        <w:rPr>
          <w:noProof/>
        </w:rPr>
        <w:drawing>
          <wp:inline distT="0" distB="0" distL="0" distR="0">
            <wp:extent cx="1013460" cy="25654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013460" cy="25654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198120" cy="238760"/>
            <wp:effectExtent l="0" t="0" r="0" b="889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3F5672">
        <w:t>- норматив потребления холодного водоснабжения;</w:t>
      </w:r>
    </w:p>
    <w:p w:rsidR="003F5672" w:rsidRDefault="0041690F">
      <w:pPr>
        <w:pStyle w:val="ConsPlusNormal"/>
        <w:ind w:firstLine="540"/>
        <w:jc w:val="both"/>
      </w:pPr>
      <w:r>
        <w:rPr>
          <w:noProof/>
        </w:rPr>
        <w:drawing>
          <wp:inline distT="0" distB="0" distL="0" distR="0">
            <wp:extent cx="198120" cy="227330"/>
            <wp:effectExtent l="0" t="0" r="0" b="127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98120" cy="227330"/>
                    </a:xfrm>
                    <a:prstGeom prst="rect">
                      <a:avLst/>
                    </a:prstGeom>
                    <a:noFill/>
                    <a:ln>
                      <a:noFill/>
                    </a:ln>
                  </pic:spPr>
                </pic:pic>
              </a:graphicData>
            </a:graphic>
          </wp:inline>
        </w:drawing>
      </w:r>
      <w:r w:rsidR="003F5672">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3F5672" w:rsidRDefault="003F5672">
      <w:pPr>
        <w:pStyle w:val="ConsPlusNormal"/>
        <w:ind w:firstLine="540"/>
        <w:jc w:val="both"/>
      </w:pPr>
      <w:r>
        <w:t xml:space="preserve">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w:t>
      </w:r>
      <w:r>
        <w:lastRenderedPageBreak/>
        <w:t>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3F5672" w:rsidRDefault="003F5672">
      <w:pPr>
        <w:pStyle w:val="ConsPlusNormal"/>
        <w:ind w:firstLine="540"/>
        <w:jc w:val="both"/>
      </w:pPr>
    </w:p>
    <w:p w:rsidR="003F5672" w:rsidRDefault="0041690F">
      <w:pPr>
        <w:pStyle w:val="ConsPlusNormal"/>
        <w:jc w:val="center"/>
      </w:pPr>
      <w:bookmarkStart w:id="111" w:name="Par1157"/>
      <w:bookmarkEnd w:id="111"/>
      <w:r>
        <w:rPr>
          <w:noProof/>
        </w:rPr>
        <w:drawing>
          <wp:inline distT="0" distB="0" distL="0" distR="0">
            <wp:extent cx="3378200" cy="390525"/>
            <wp:effectExtent l="0" t="0" r="0"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378200" cy="390525"/>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215265" cy="19812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15265" cy="198120"/>
                    </a:xfrm>
                    <a:prstGeom prst="rect">
                      <a:avLst/>
                    </a:prstGeom>
                    <a:noFill/>
                    <a:ln>
                      <a:noFill/>
                    </a:ln>
                  </pic:spPr>
                </pic:pic>
              </a:graphicData>
            </a:graphic>
          </wp:inline>
        </w:drawing>
      </w:r>
      <w:r w:rsidR="003F5672">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sidRPr="00816159">
          <w:rPr>
            <w:strike/>
            <w:color w:val="0000FF"/>
          </w:rPr>
          <w:t>пунктом 59</w:t>
        </w:r>
      </w:hyperlink>
      <w:r w:rsidR="003F5672" w:rsidRPr="00816159">
        <w:rPr>
          <w:strike/>
        </w:rPr>
        <w:t xml:space="preserve"> Правил</w:t>
      </w:r>
      <w:r w:rsidR="00816159">
        <w:rPr>
          <w:strike/>
        </w:rPr>
        <w:t xml:space="preserve"> </w:t>
      </w:r>
      <w:r w:rsidR="00816159" w:rsidRPr="00816159">
        <w:rPr>
          <w:highlight w:val="yellow"/>
        </w:rPr>
        <w:t>пунктом 59.1 Правил</w:t>
      </w:r>
      <w:r w:rsidR="003F5672">
        <w:t xml:space="preserve">,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Pr>
            <w:color w:val="0000FF"/>
          </w:rPr>
          <w:t>пункта</w:t>
        </w:r>
      </w:hyperlink>
      <w:r w:rsidR="003F5672">
        <w:t>;</w:t>
      </w:r>
    </w:p>
    <w:p w:rsidR="003F5672" w:rsidRDefault="0041690F">
      <w:pPr>
        <w:pStyle w:val="ConsPlusNormal"/>
        <w:ind w:firstLine="540"/>
        <w:jc w:val="both"/>
      </w:pPr>
      <w:r>
        <w:rPr>
          <w:noProof/>
        </w:rPr>
        <w:drawing>
          <wp:inline distT="0" distB="0" distL="0" distR="0">
            <wp:extent cx="332105" cy="238760"/>
            <wp:effectExtent l="0" t="0" r="0" b="889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32105" cy="238760"/>
                    </a:xfrm>
                    <a:prstGeom prst="rect">
                      <a:avLst/>
                    </a:prstGeom>
                    <a:noFill/>
                    <a:ln>
                      <a:noFill/>
                    </a:ln>
                  </pic:spPr>
                </pic:pic>
              </a:graphicData>
            </a:graphic>
          </wp:inline>
        </w:drawing>
      </w:r>
      <w:r w:rsidR="003F5672">
        <w:t xml:space="preserve">- объем (количество) коммунального ресурса, потребленный за расчетный период в u-м нежилом помещении, определенный в соответствии с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sidR="003F5672">
          <w:rPr>
            <w:color w:val="0000FF"/>
          </w:rPr>
          <w:t>пунктом 43</w:t>
        </w:r>
      </w:hyperlink>
      <w:r w:rsidR="003F5672">
        <w:t xml:space="preserve"> Правил;</w:t>
      </w:r>
    </w:p>
    <w:p w:rsidR="003F5672" w:rsidRDefault="0041690F">
      <w:pPr>
        <w:pStyle w:val="ConsPlusNormal"/>
        <w:ind w:firstLine="540"/>
        <w:jc w:val="both"/>
      </w:pPr>
      <w:r>
        <w:rPr>
          <w:noProof/>
        </w:rPr>
        <w:drawing>
          <wp:inline distT="0" distB="0" distL="0" distR="0">
            <wp:extent cx="407670" cy="238760"/>
            <wp:effectExtent l="0" t="0" r="0" b="889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07670" cy="238760"/>
                    </a:xfrm>
                    <a:prstGeom prst="rect">
                      <a:avLst/>
                    </a:prstGeom>
                    <a:noFill/>
                    <a:ln>
                      <a:noFill/>
                    </a:ln>
                  </pic:spPr>
                </pic:pic>
              </a:graphicData>
            </a:graphic>
          </wp:inline>
        </w:drawing>
      </w:r>
      <w:r w:rsidR="003F5672">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3F5672" w:rsidRDefault="0041690F">
      <w:pPr>
        <w:pStyle w:val="ConsPlusNormal"/>
        <w:ind w:firstLine="540"/>
        <w:jc w:val="both"/>
      </w:pPr>
      <w:r>
        <w:rPr>
          <w:noProof/>
        </w:rPr>
        <w:drawing>
          <wp:inline distT="0" distB="0" distL="0" distR="0">
            <wp:extent cx="407670" cy="238760"/>
            <wp:effectExtent l="0" t="0" r="0" b="889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07670" cy="238760"/>
                    </a:xfrm>
                    <a:prstGeom prst="rect">
                      <a:avLst/>
                    </a:prstGeom>
                    <a:noFill/>
                    <a:ln>
                      <a:noFill/>
                    </a:ln>
                  </pic:spPr>
                </pic:pic>
              </a:graphicData>
            </a:graphic>
          </wp:inline>
        </w:drawing>
      </w:r>
      <w:r w:rsidR="003F5672">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sidRPr="00816159">
          <w:rPr>
            <w:strike/>
            <w:color w:val="0000FF"/>
          </w:rPr>
          <w:t>пунктом 59</w:t>
        </w:r>
      </w:hyperlink>
      <w:r w:rsidR="003F5672" w:rsidRPr="00816159">
        <w:rPr>
          <w:strike/>
        </w:rPr>
        <w:t xml:space="preserve"> Правил</w:t>
      </w:r>
      <w:r w:rsidR="00816159">
        <w:t xml:space="preserve"> </w:t>
      </w:r>
      <w:r w:rsidR="00816159" w:rsidRPr="00816159">
        <w:rPr>
          <w:highlight w:val="yellow"/>
        </w:rPr>
        <w:t>пунктом 59.1 Правил</w:t>
      </w:r>
      <w:r w:rsidR="003F5672">
        <w:t xml:space="preserve">,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Pr>
            <w:color w:val="0000FF"/>
          </w:rPr>
          <w:t>пункта</w:t>
        </w:r>
      </w:hyperlink>
      <w:r w:rsidR="003F5672">
        <w:t>;</w:t>
      </w:r>
    </w:p>
    <w:p w:rsidR="003F5672" w:rsidRDefault="0041690F">
      <w:pPr>
        <w:pStyle w:val="ConsPlusNormal"/>
        <w:ind w:firstLine="540"/>
        <w:jc w:val="both"/>
      </w:pPr>
      <w:r>
        <w:rPr>
          <w:noProof/>
        </w:rPr>
        <w:drawing>
          <wp:inline distT="0" distB="0" distL="0" distR="0">
            <wp:extent cx="256540" cy="19812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56540" cy="198120"/>
                    </a:xfrm>
                    <a:prstGeom prst="rect">
                      <a:avLst/>
                    </a:prstGeom>
                    <a:noFill/>
                    <a:ln>
                      <a:noFill/>
                    </a:ln>
                  </pic:spPr>
                </pic:pic>
              </a:graphicData>
            </a:graphic>
          </wp:inline>
        </w:drawing>
      </w:r>
      <w:r w:rsidR="003F5672">
        <w:t xml:space="preserve">- определяемый в соответствии с </w:t>
      </w:r>
      <w:hyperlink w:anchor="Par423"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sidR="003F5672">
          <w:rPr>
            <w:color w:val="0000FF"/>
          </w:rPr>
          <w:t>пунктом 54</w:t>
        </w:r>
      </w:hyperlink>
      <w:r w:rsidR="003F5672">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3F5672" w:rsidRDefault="0041690F">
      <w:pPr>
        <w:pStyle w:val="ConsPlusNormal"/>
        <w:ind w:firstLine="540"/>
        <w:jc w:val="both"/>
      </w:pPr>
      <w:r>
        <w:rPr>
          <w:noProof/>
        </w:rPr>
        <w:drawing>
          <wp:inline distT="0" distB="0" distL="0" distR="0">
            <wp:extent cx="151130" cy="227330"/>
            <wp:effectExtent l="0" t="0" r="1270" b="127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1130" cy="227330"/>
                    </a:xfrm>
                    <a:prstGeom prst="rect">
                      <a:avLst/>
                    </a:prstGeom>
                    <a:noFill/>
                    <a:ln>
                      <a:noFill/>
                    </a:ln>
                  </pic:spPr>
                </pic:pic>
              </a:graphicData>
            </a:graphic>
          </wp:inline>
        </w:drawing>
      </w:r>
      <w:r w:rsidR="003F5672">
        <w:t>- общая площадь i-го жилого помещения (квартиры) или нежилого помещения в многоквартирном доме;</w:t>
      </w:r>
    </w:p>
    <w:p w:rsidR="003F5672" w:rsidRDefault="0041690F">
      <w:pPr>
        <w:pStyle w:val="ConsPlusNormal"/>
        <w:ind w:firstLine="540"/>
        <w:jc w:val="both"/>
      </w:pPr>
      <w:r>
        <w:rPr>
          <w:noProof/>
        </w:rPr>
        <w:drawing>
          <wp:inline distT="0" distB="0" distL="0" distR="0">
            <wp:extent cx="215265" cy="19812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15265" cy="198120"/>
                    </a:xfrm>
                    <a:prstGeom prst="rect">
                      <a:avLst/>
                    </a:prstGeom>
                    <a:noFill/>
                    <a:ln>
                      <a:noFill/>
                    </a:ln>
                  </pic:spPr>
                </pic:pic>
              </a:graphicData>
            </a:graphic>
          </wp:inline>
        </w:drawing>
      </w:r>
      <w:r w:rsidR="003F5672">
        <w:t>- общая площадь всех жилых помещений (квартир) и нежилых помещений в многоквартирном доме.</w:t>
      </w:r>
    </w:p>
    <w:p w:rsidR="003F5672" w:rsidRDefault="003F5672">
      <w:pPr>
        <w:pStyle w:val="ConsPlusNormal"/>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3F5672" w:rsidRDefault="003F5672">
      <w:pPr>
        <w:pStyle w:val="ConsPlusNormal"/>
        <w:ind w:firstLine="540"/>
        <w:jc w:val="both"/>
      </w:pPr>
      <w:r>
        <w:t>а) для горячего водоснабжения, водоотведения и электроснабжения - по формуле:</w:t>
      </w:r>
    </w:p>
    <w:p w:rsidR="003F5672" w:rsidRDefault="003F5672">
      <w:pPr>
        <w:pStyle w:val="ConsPlusNormal"/>
        <w:ind w:firstLine="540"/>
        <w:jc w:val="both"/>
      </w:pPr>
    </w:p>
    <w:p w:rsidR="003F5672" w:rsidRDefault="0041690F">
      <w:pPr>
        <w:pStyle w:val="ConsPlusNormal"/>
        <w:jc w:val="center"/>
      </w:pPr>
      <w:r>
        <w:rPr>
          <w:noProof/>
        </w:rPr>
        <w:drawing>
          <wp:inline distT="0" distB="0" distL="0" distR="0">
            <wp:extent cx="1013460" cy="25654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013460" cy="25654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198120" cy="238760"/>
            <wp:effectExtent l="0" t="0" r="0" b="889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3F5672">
        <w:t>- норматив потребления j-й коммунальной услуги;</w:t>
      </w:r>
    </w:p>
    <w:p w:rsidR="003F5672" w:rsidRDefault="0041690F">
      <w:pPr>
        <w:pStyle w:val="ConsPlusNormal"/>
        <w:ind w:firstLine="540"/>
        <w:jc w:val="both"/>
      </w:pPr>
      <w:r>
        <w:rPr>
          <w:noProof/>
        </w:rPr>
        <w:drawing>
          <wp:inline distT="0" distB="0" distL="0" distR="0">
            <wp:extent cx="198120" cy="227330"/>
            <wp:effectExtent l="0" t="0" r="0" b="127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8120" cy="227330"/>
                    </a:xfrm>
                    <a:prstGeom prst="rect">
                      <a:avLst/>
                    </a:prstGeom>
                    <a:noFill/>
                    <a:ln>
                      <a:noFill/>
                    </a:ln>
                  </pic:spPr>
                </pic:pic>
              </a:graphicData>
            </a:graphic>
          </wp:inline>
        </w:drawing>
      </w:r>
      <w:r w:rsidR="003F5672">
        <w:t>- количество граждан, постоянно и временно проживающих в v-м жилом помещении (квартире);</w:t>
      </w:r>
    </w:p>
    <w:p w:rsidR="003F5672" w:rsidRDefault="003F5672">
      <w:pPr>
        <w:pStyle w:val="ConsPlusNormal"/>
        <w:ind w:firstLine="540"/>
        <w:jc w:val="both"/>
      </w:pPr>
      <w:r>
        <w:t>б) для газоснабжения - по формуле:</w:t>
      </w:r>
    </w:p>
    <w:p w:rsidR="003F5672" w:rsidRDefault="003F5672">
      <w:pPr>
        <w:pStyle w:val="ConsPlusNormal"/>
        <w:ind w:firstLine="540"/>
        <w:jc w:val="both"/>
      </w:pPr>
    </w:p>
    <w:p w:rsidR="003F5672" w:rsidRDefault="0041690F">
      <w:pPr>
        <w:pStyle w:val="ConsPlusNormal"/>
        <w:jc w:val="center"/>
      </w:pPr>
      <w:bookmarkStart w:id="112" w:name="Par1177"/>
      <w:bookmarkEnd w:id="112"/>
      <w:r>
        <w:rPr>
          <w:noProof/>
        </w:rPr>
        <w:drawing>
          <wp:inline distT="0" distB="0" distL="0" distR="0">
            <wp:extent cx="3022600" cy="238760"/>
            <wp:effectExtent l="0" t="0" r="6350" b="889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022600" cy="23876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lastRenderedPageBreak/>
        <w:drawing>
          <wp:inline distT="0" distB="0" distL="0" distR="0">
            <wp:extent cx="180340" cy="227330"/>
            <wp:effectExtent l="0" t="0" r="0" b="127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80340" cy="227330"/>
                    </a:xfrm>
                    <a:prstGeom prst="rect">
                      <a:avLst/>
                    </a:prstGeom>
                    <a:noFill/>
                    <a:ln>
                      <a:noFill/>
                    </a:ln>
                  </pic:spPr>
                </pic:pic>
              </a:graphicData>
            </a:graphic>
          </wp:inline>
        </w:drawing>
      </w:r>
      <w:r w:rsidR="003F5672">
        <w:t>- общая площадь v-го жилого помещения;</w:t>
      </w:r>
    </w:p>
    <w:p w:rsidR="003F5672" w:rsidRDefault="0041690F">
      <w:pPr>
        <w:pStyle w:val="ConsPlusNormal"/>
        <w:ind w:firstLine="540"/>
        <w:jc w:val="both"/>
      </w:pPr>
      <w:r>
        <w:rPr>
          <w:noProof/>
        </w:rPr>
        <w:drawing>
          <wp:inline distT="0" distB="0" distL="0" distR="0">
            <wp:extent cx="372745" cy="198120"/>
            <wp:effectExtent l="0" t="0" r="825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72745" cy="198120"/>
                    </a:xfrm>
                    <a:prstGeom prst="rect">
                      <a:avLst/>
                    </a:prstGeom>
                    <a:noFill/>
                    <a:ln>
                      <a:noFill/>
                    </a:ln>
                  </pic:spPr>
                </pic:pic>
              </a:graphicData>
            </a:graphic>
          </wp:inline>
        </w:drawing>
      </w:r>
      <w:r w:rsidR="003F5672">
        <w:t>- норматив потребления коммунальной услуги по газоснабжению на отопление жилых помещений;</w:t>
      </w:r>
    </w:p>
    <w:p w:rsidR="003F5672" w:rsidRDefault="0041690F">
      <w:pPr>
        <w:pStyle w:val="ConsPlusNormal"/>
        <w:ind w:firstLine="540"/>
        <w:jc w:val="both"/>
      </w:pPr>
      <w:r>
        <w:rPr>
          <w:noProof/>
        </w:rPr>
        <w:drawing>
          <wp:inline distT="0" distB="0" distL="0" distR="0">
            <wp:extent cx="198120" cy="227330"/>
            <wp:effectExtent l="0" t="0" r="0" b="127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8120" cy="227330"/>
                    </a:xfrm>
                    <a:prstGeom prst="rect">
                      <a:avLst/>
                    </a:prstGeom>
                    <a:noFill/>
                    <a:ln>
                      <a:noFill/>
                    </a:ln>
                  </pic:spPr>
                </pic:pic>
              </a:graphicData>
            </a:graphic>
          </wp:inline>
        </w:drawing>
      </w:r>
      <w:r w:rsidR="003F5672">
        <w:t>- количество граждан, постоянно и временно проживающих в v-м жилом помещении;</w:t>
      </w:r>
    </w:p>
    <w:p w:rsidR="003F5672" w:rsidRDefault="0041690F">
      <w:pPr>
        <w:pStyle w:val="ConsPlusNormal"/>
        <w:ind w:firstLine="540"/>
        <w:jc w:val="both"/>
      </w:pPr>
      <w:r>
        <w:rPr>
          <w:noProof/>
        </w:rPr>
        <w:drawing>
          <wp:inline distT="0" distB="0" distL="0" distR="0">
            <wp:extent cx="378460" cy="19812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78460" cy="198120"/>
                    </a:xfrm>
                    <a:prstGeom prst="rect">
                      <a:avLst/>
                    </a:prstGeom>
                    <a:noFill/>
                    <a:ln>
                      <a:noFill/>
                    </a:ln>
                  </pic:spPr>
                </pic:pic>
              </a:graphicData>
            </a:graphic>
          </wp:inline>
        </w:drawing>
      </w:r>
      <w:r w:rsidR="003F5672">
        <w:t>- норматив потребления коммунальной услуги по газоснабжению на приготовление пищи;</w:t>
      </w:r>
    </w:p>
    <w:p w:rsidR="003F5672" w:rsidRDefault="0041690F">
      <w:pPr>
        <w:pStyle w:val="ConsPlusNormal"/>
        <w:ind w:firstLine="540"/>
        <w:jc w:val="both"/>
      </w:pPr>
      <w:r>
        <w:rPr>
          <w:noProof/>
        </w:rPr>
        <w:drawing>
          <wp:inline distT="0" distB="0" distL="0" distR="0">
            <wp:extent cx="372745" cy="198120"/>
            <wp:effectExtent l="0" t="0" r="825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72745" cy="198120"/>
                    </a:xfrm>
                    <a:prstGeom prst="rect">
                      <a:avLst/>
                    </a:prstGeom>
                    <a:noFill/>
                    <a:ln>
                      <a:noFill/>
                    </a:ln>
                  </pic:spPr>
                </pic:pic>
              </a:graphicData>
            </a:graphic>
          </wp:inline>
        </w:drawing>
      </w:r>
      <w:r w:rsidR="003F5672">
        <w:t>- норматив потребления коммунальной услуги по газоснабжению на подогрев воды при отсутствии централизованного горячего водоснабжения.</w:t>
      </w:r>
    </w:p>
    <w:p w:rsidR="003F5672" w:rsidRDefault="003F5672">
      <w:pPr>
        <w:pStyle w:val="ConsPlusNormal"/>
        <w:ind w:firstLine="540"/>
        <w:jc w:val="both"/>
      </w:pPr>
      <w:r>
        <w:t>15 - 16. Утратили силу с 1 июня 2013 года. - Постановление Правительства РФ от 16.04.2013 N 344.</w:t>
      </w:r>
    </w:p>
    <w:p w:rsidR="003F5672" w:rsidRDefault="003F5672">
      <w:pPr>
        <w:pStyle w:val="ConsPlusNormal"/>
        <w:ind w:firstLine="540"/>
        <w:jc w:val="both"/>
      </w:pPr>
      <w:bookmarkStart w:id="113" w:name="Par1186"/>
      <w:bookmarkEnd w:id="113"/>
      <w: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3F5672" w:rsidRDefault="003F5672">
      <w:pPr>
        <w:pStyle w:val="ConsPlusNormal"/>
        <w:ind w:firstLine="540"/>
        <w:jc w:val="both"/>
      </w:pPr>
    </w:p>
    <w:p w:rsidR="003F5672" w:rsidRDefault="0041690F">
      <w:pPr>
        <w:pStyle w:val="ConsPlusNormal"/>
        <w:jc w:val="center"/>
      </w:pPr>
      <w:bookmarkStart w:id="114" w:name="Par1188"/>
      <w:bookmarkEnd w:id="114"/>
      <w:r>
        <w:rPr>
          <w:noProof/>
          <w:position w:val="-24"/>
        </w:rPr>
        <w:drawing>
          <wp:inline distT="0" distB="0" distL="0" distR="0">
            <wp:extent cx="1572260" cy="40767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72260" cy="40767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position w:val="-6"/>
        </w:rPr>
        <w:drawing>
          <wp:inline distT="0" distB="0" distL="0" distR="0">
            <wp:extent cx="302895" cy="198120"/>
            <wp:effectExtent l="0" t="0" r="190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02895" cy="198120"/>
                    </a:xfrm>
                    <a:prstGeom prst="rect">
                      <a:avLst/>
                    </a:prstGeom>
                    <a:noFill/>
                    <a:ln>
                      <a:noFill/>
                    </a:ln>
                  </pic:spPr>
                </pic:pic>
              </a:graphicData>
            </a:graphic>
          </wp:inline>
        </w:drawing>
      </w:r>
      <w:r w:rsidR="003F5672">
        <w:t xml:space="preserve"> - </w:t>
      </w:r>
      <w:r w:rsidR="003F5672" w:rsidRPr="00EA30CD">
        <w:rPr>
          <w:strike/>
        </w:rPr>
        <w:t>норматив потребления соответствующего вида коммунальной услуги, предоставленной на общедомовые нужды</w:t>
      </w:r>
      <w:r w:rsidR="003F5672">
        <w:t xml:space="preserve"> </w:t>
      </w:r>
      <w:r w:rsidR="00EA30CD" w:rsidRPr="00EA30CD">
        <w:rPr>
          <w:highlight w:val="yellow"/>
        </w:rPr>
        <w:t>норматив потребления соответствующего вида коммунального ресурса в целях содержания общего имущества в многоквартирном доме</w:t>
      </w:r>
      <w:r w:rsidR="00EA30CD" w:rsidRPr="00EA30CD">
        <w:t xml:space="preserve"> </w:t>
      </w:r>
      <w:r w:rsidR="003F5672">
        <w:t>за расчетный период в многоквартирном доме, установленный в соответствии с Правилами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3F5672" w:rsidRDefault="0041690F">
      <w:pPr>
        <w:pStyle w:val="ConsPlusNormal"/>
        <w:ind w:firstLine="540"/>
        <w:jc w:val="both"/>
      </w:pPr>
      <w:r>
        <w:rPr>
          <w:noProof/>
          <w:position w:val="-6"/>
        </w:rPr>
        <w:drawing>
          <wp:inline distT="0" distB="0" distL="0" distR="0">
            <wp:extent cx="215265" cy="19812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15265" cy="198120"/>
                    </a:xfrm>
                    <a:prstGeom prst="rect">
                      <a:avLst/>
                    </a:prstGeom>
                    <a:noFill/>
                    <a:ln>
                      <a:noFill/>
                    </a:ln>
                  </pic:spPr>
                </pic:pic>
              </a:graphicData>
            </a:graphic>
          </wp:inline>
        </w:drawing>
      </w:r>
      <w:r w:rsidR="003F5672">
        <w:t xml:space="preserve"> - общая площадь помещений, входящих в состав общего имущества в многоквартирном доме.</w:t>
      </w:r>
    </w:p>
    <w:p w:rsidR="003F5672" w:rsidRDefault="003F5672">
      <w:pPr>
        <w:pStyle w:val="ConsPlusNormal"/>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3F5672" w:rsidRDefault="0041690F">
      <w:pPr>
        <w:pStyle w:val="ConsPlusNormal"/>
        <w:ind w:firstLine="540"/>
        <w:jc w:val="both"/>
      </w:pPr>
      <w:r>
        <w:rPr>
          <w:noProof/>
          <w:position w:val="-12"/>
        </w:rPr>
        <w:drawing>
          <wp:inline distT="0" distB="0" distL="0" distR="0">
            <wp:extent cx="151130" cy="227330"/>
            <wp:effectExtent l="0" t="0" r="1270" b="127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51130" cy="227330"/>
                    </a:xfrm>
                    <a:prstGeom prst="rect">
                      <a:avLst/>
                    </a:prstGeom>
                    <a:noFill/>
                    <a:ln>
                      <a:noFill/>
                    </a:ln>
                  </pic:spPr>
                </pic:pic>
              </a:graphicData>
            </a:graphic>
          </wp:inline>
        </w:drawing>
      </w:r>
      <w:r w:rsidR="003F5672">
        <w:t xml:space="preserve"> - общая площадь i-го жилого помещения (квартиры) или нежилого помещения в многоквартирном доме;</w:t>
      </w:r>
    </w:p>
    <w:p w:rsidR="003F5672" w:rsidRDefault="0041690F">
      <w:pPr>
        <w:pStyle w:val="ConsPlusNormal"/>
        <w:ind w:firstLine="540"/>
        <w:jc w:val="both"/>
      </w:pPr>
      <w:r>
        <w:rPr>
          <w:noProof/>
          <w:position w:val="-6"/>
        </w:rPr>
        <w:drawing>
          <wp:inline distT="0" distB="0" distL="0" distR="0">
            <wp:extent cx="215265" cy="19812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15265" cy="198120"/>
                    </a:xfrm>
                    <a:prstGeom prst="rect">
                      <a:avLst/>
                    </a:prstGeom>
                    <a:noFill/>
                    <a:ln>
                      <a:noFill/>
                    </a:ln>
                  </pic:spPr>
                </pic:pic>
              </a:graphicData>
            </a:graphic>
          </wp:inline>
        </w:drawing>
      </w:r>
      <w:r w:rsidR="003F5672">
        <w:t xml:space="preserve"> - общая площадь всех жилых помещений (квартир) и нежилых помещений в многоквартирном доме.</w:t>
      </w:r>
    </w:p>
    <w:p w:rsidR="003F5672" w:rsidRDefault="003F5672">
      <w:pPr>
        <w:pStyle w:val="ConsPlusNormal"/>
        <w:jc w:val="both"/>
      </w:pPr>
      <w:r>
        <w:t>(п. 17 в ред. Постановления Правительства РФ от 16.04.2013 N 344)</w:t>
      </w:r>
    </w:p>
    <w:p w:rsidR="003F5672" w:rsidRDefault="003F5672">
      <w:pPr>
        <w:pStyle w:val="ConsPlusNormal"/>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413"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16:</w:t>
      </w:r>
    </w:p>
    <w:p w:rsidR="003F5672" w:rsidRDefault="003F5672">
      <w:pPr>
        <w:pStyle w:val="ConsPlusNormal"/>
        <w:ind w:firstLine="540"/>
        <w:jc w:val="both"/>
      </w:pPr>
    </w:p>
    <w:p w:rsidR="003F5672" w:rsidRDefault="0041690F">
      <w:pPr>
        <w:pStyle w:val="ConsPlusNormal"/>
        <w:jc w:val="center"/>
      </w:pPr>
      <w:bookmarkStart w:id="115" w:name="Par1199"/>
      <w:bookmarkEnd w:id="115"/>
      <w:r>
        <w:rPr>
          <w:noProof/>
        </w:rPr>
        <w:drawing>
          <wp:inline distT="0" distB="0" distL="0" distR="0">
            <wp:extent cx="1030605" cy="25654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030605" cy="25654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302895" cy="256540"/>
            <wp:effectExtent l="0" t="0" r="190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02895" cy="256540"/>
                    </a:xfrm>
                    <a:prstGeom prst="rect">
                      <a:avLst/>
                    </a:prstGeom>
                    <a:noFill/>
                    <a:ln>
                      <a:noFill/>
                    </a:ln>
                  </pic:spPr>
                </pic:pic>
              </a:graphicData>
            </a:graphic>
          </wp:inline>
        </w:drawing>
      </w:r>
      <w:r w:rsidR="003F5672">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3F5672" w:rsidRDefault="0041690F">
      <w:pPr>
        <w:pStyle w:val="ConsPlusNormal"/>
        <w:ind w:firstLine="540"/>
        <w:jc w:val="both"/>
      </w:pPr>
      <w:r>
        <w:rPr>
          <w:noProof/>
        </w:rPr>
        <w:drawing>
          <wp:inline distT="0" distB="0" distL="0" distR="0">
            <wp:extent cx="238760" cy="198120"/>
            <wp:effectExtent l="0" t="0" r="889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38760" cy="198120"/>
                    </a:xfrm>
                    <a:prstGeom prst="rect">
                      <a:avLst/>
                    </a:prstGeom>
                    <a:noFill/>
                    <a:ln>
                      <a:noFill/>
                    </a:ln>
                  </pic:spPr>
                </pic:pic>
              </a:graphicData>
            </a:graphic>
          </wp:inline>
        </w:drawing>
      </w:r>
      <w:r w:rsidR="003F5672">
        <w:t xml:space="preserve">- тариф на соответствующий коммунальный ресурс, установленный в соответствии с </w:t>
      </w:r>
      <w:r w:rsidR="003F5672">
        <w:lastRenderedPageBreak/>
        <w:t>законодательством Российской Федерации.</w:t>
      </w:r>
    </w:p>
    <w:p w:rsidR="003F5672" w:rsidRDefault="003F5672">
      <w:pPr>
        <w:pStyle w:val="ConsPlusNormal"/>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3F5672" w:rsidRDefault="003F5672">
      <w:pPr>
        <w:pStyle w:val="ConsPlusNormal"/>
        <w:ind w:firstLine="540"/>
        <w:jc w:val="both"/>
      </w:pPr>
    </w:p>
    <w:p w:rsidR="003F5672" w:rsidRDefault="0041690F">
      <w:pPr>
        <w:pStyle w:val="ConsPlusNormal"/>
        <w:jc w:val="center"/>
      </w:pPr>
      <w:r>
        <w:rPr>
          <w:noProof/>
        </w:rPr>
        <w:drawing>
          <wp:inline distT="0" distB="0" distL="0" distR="0">
            <wp:extent cx="1065530" cy="448310"/>
            <wp:effectExtent l="0" t="0" r="1270" b="889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065530" cy="44831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302895" cy="238760"/>
            <wp:effectExtent l="0" t="0" r="1905" b="889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02895" cy="238760"/>
                    </a:xfrm>
                    <a:prstGeom prst="rect">
                      <a:avLst/>
                    </a:prstGeom>
                    <a:noFill/>
                    <a:ln>
                      <a:noFill/>
                    </a:ln>
                  </pic:spPr>
                </pic:pic>
              </a:graphicData>
            </a:graphic>
          </wp:inline>
        </w:drawing>
      </w:r>
      <w:r w:rsidR="003F5672">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1122" w:tooltip="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w:history="1">
        <w:r w:rsidR="003F5672">
          <w:rPr>
            <w:color w:val="0000FF"/>
          </w:rPr>
          <w:t>пунктами 11</w:t>
        </w:r>
      </w:hyperlink>
      <w:r w:rsidR="003F5672">
        <w:t xml:space="preserve"> - </w:t>
      </w:r>
      <w:hyperlink w:anchor="Par1186" w:tooltip="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w:history="1">
        <w:r w:rsidR="003F5672">
          <w:rPr>
            <w:color w:val="0000FF"/>
          </w:rPr>
          <w:t>17</w:t>
        </w:r>
      </w:hyperlink>
      <w:r w:rsidR="003F5672">
        <w:t xml:space="preserve"> настоящего приложения;</w:t>
      </w:r>
    </w:p>
    <w:p w:rsidR="003F5672" w:rsidRDefault="0041690F">
      <w:pPr>
        <w:pStyle w:val="ConsPlusNormal"/>
        <w:ind w:firstLine="540"/>
        <w:jc w:val="both"/>
      </w:pPr>
      <w:r>
        <w:rPr>
          <w:noProof/>
        </w:rPr>
        <w:drawing>
          <wp:inline distT="0" distB="0" distL="0" distR="0">
            <wp:extent cx="215265" cy="238760"/>
            <wp:effectExtent l="0" t="0" r="0" b="889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15265" cy="238760"/>
                    </a:xfrm>
                    <a:prstGeom prst="rect">
                      <a:avLst/>
                    </a:prstGeom>
                    <a:noFill/>
                    <a:ln>
                      <a:noFill/>
                    </a:ln>
                  </pic:spPr>
                </pic:pic>
              </a:graphicData>
            </a:graphic>
          </wp:inline>
        </w:drawing>
      </w:r>
      <w:r w:rsidR="003F5672">
        <w:t>- жилая площадь j-й принадлежащей потребителю (находящейся в его пользовании) комнаты (комнат) в i-й коммунальной квартире;</w:t>
      </w:r>
    </w:p>
    <w:p w:rsidR="003F5672" w:rsidRDefault="0041690F">
      <w:pPr>
        <w:pStyle w:val="ConsPlusNormal"/>
        <w:ind w:firstLine="540"/>
        <w:jc w:val="both"/>
      </w:pPr>
      <w:r>
        <w:rPr>
          <w:noProof/>
        </w:rPr>
        <w:drawing>
          <wp:inline distT="0" distB="0" distL="0" distR="0">
            <wp:extent cx="180340" cy="238760"/>
            <wp:effectExtent l="0" t="0" r="0" b="889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rsidR="003F5672">
        <w:t>- общая жилая площадь комнат в i-й коммунальной квартире.</w:t>
      </w:r>
    </w:p>
    <w:p w:rsidR="003F5672" w:rsidRDefault="003F5672">
      <w:pPr>
        <w:pStyle w:val="ConsPlusNormal"/>
        <w:ind w:firstLine="540"/>
        <w:jc w:val="both"/>
      </w:pPr>
    </w:p>
    <w:p w:rsidR="003F5672" w:rsidRDefault="003F5672">
      <w:pPr>
        <w:pStyle w:val="ConsPlusNormal"/>
        <w:jc w:val="center"/>
        <w:outlineLvl w:val="2"/>
      </w:pPr>
      <w:r>
        <w:t>IV. Расчет размера платы за коммунальную услугу</w:t>
      </w:r>
    </w:p>
    <w:p w:rsidR="003F5672" w:rsidRDefault="003F5672">
      <w:pPr>
        <w:pStyle w:val="ConsPlusNormal"/>
        <w:jc w:val="center"/>
      </w:pPr>
      <w:r>
        <w:t>по отоплению и (или) горячему водоснабжению,</w:t>
      </w:r>
    </w:p>
    <w:p w:rsidR="003F5672" w:rsidRDefault="003F5672">
      <w:pPr>
        <w:pStyle w:val="ConsPlusNormal"/>
        <w:jc w:val="center"/>
      </w:pPr>
      <w:r>
        <w:t>предоставленную за расчетный период потребителю</w:t>
      </w:r>
    </w:p>
    <w:p w:rsidR="003F5672" w:rsidRDefault="003F5672">
      <w:pPr>
        <w:pStyle w:val="ConsPlusNormal"/>
        <w:jc w:val="center"/>
      </w:pPr>
      <w:r>
        <w:t>в жилом помещении (квартире) или нежилом помещении</w:t>
      </w:r>
    </w:p>
    <w:p w:rsidR="003F5672" w:rsidRDefault="003F5672">
      <w:pPr>
        <w:pStyle w:val="ConsPlusNormal"/>
        <w:jc w:val="center"/>
      </w:pPr>
      <w:r>
        <w:t>при самостоятельном производстве исполнителем</w:t>
      </w:r>
    </w:p>
    <w:p w:rsidR="003F5672" w:rsidRDefault="003F5672">
      <w:pPr>
        <w:pStyle w:val="ConsPlusNormal"/>
        <w:jc w:val="center"/>
      </w:pPr>
      <w:r>
        <w:t>в многоквартирном доме коммунальной услуги</w:t>
      </w:r>
    </w:p>
    <w:p w:rsidR="003F5672" w:rsidRDefault="003F5672">
      <w:pPr>
        <w:pStyle w:val="ConsPlusNormal"/>
        <w:jc w:val="center"/>
      </w:pPr>
      <w:r>
        <w:t>по отоплению и (или) горячему водоснабжению</w:t>
      </w:r>
    </w:p>
    <w:p w:rsidR="003F5672" w:rsidRDefault="003F5672">
      <w:pPr>
        <w:pStyle w:val="ConsPlusNormal"/>
        <w:jc w:val="center"/>
      </w:pPr>
      <w:r>
        <w:t>(при отсутствии централизованного теплоснабжения</w:t>
      </w:r>
    </w:p>
    <w:p w:rsidR="003F5672" w:rsidRDefault="003F5672">
      <w:pPr>
        <w:pStyle w:val="ConsPlusNormal"/>
        <w:jc w:val="center"/>
      </w:pPr>
      <w:r>
        <w:t>и (или) горячего водоснабжения)</w:t>
      </w:r>
    </w:p>
    <w:p w:rsidR="003F5672" w:rsidRDefault="003F5672">
      <w:pPr>
        <w:pStyle w:val="ConsPlusNormal"/>
        <w:ind w:firstLine="540"/>
        <w:jc w:val="both"/>
      </w:pPr>
    </w:p>
    <w:p w:rsidR="003F5672" w:rsidRDefault="003F5672">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423"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пункту 54</w:t>
        </w:r>
      </w:hyperlink>
      <w:r>
        <w:t xml:space="preserve"> Правил определяется по формуле 18:</w:t>
      </w:r>
    </w:p>
    <w:p w:rsidR="003F5672" w:rsidRDefault="003F5672">
      <w:pPr>
        <w:pStyle w:val="ConsPlusNormal"/>
        <w:ind w:firstLine="540"/>
        <w:jc w:val="both"/>
      </w:pPr>
    </w:p>
    <w:p w:rsidR="003F5672" w:rsidRDefault="0041690F">
      <w:pPr>
        <w:pStyle w:val="ConsPlusNormal"/>
        <w:jc w:val="center"/>
      </w:pPr>
      <w:bookmarkStart w:id="116" w:name="Par1225"/>
      <w:bookmarkEnd w:id="116"/>
      <w:r>
        <w:rPr>
          <w:noProof/>
        </w:rPr>
        <w:drawing>
          <wp:inline distT="0" distB="0" distL="0" distR="0">
            <wp:extent cx="1473835" cy="39052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473835" cy="390525"/>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256540" cy="238760"/>
            <wp:effectExtent l="0" t="0" r="0" b="889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rsidR="003F5672">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3F5672" w:rsidRDefault="003F5672">
      <w:pPr>
        <w:pStyle w:val="ConsPlusNormal"/>
        <w:jc w:val="both"/>
      </w:pPr>
      <w:r>
        <w:t>(в ред. Постановления Правительства РФ от 14.02.2015 N 129)</w:t>
      </w:r>
    </w:p>
    <w:p w:rsidR="003F5672" w:rsidRDefault="0041690F">
      <w:pPr>
        <w:pStyle w:val="ConsPlusNormal"/>
        <w:ind w:firstLine="540"/>
        <w:jc w:val="both"/>
      </w:pPr>
      <w:r>
        <w:rPr>
          <w:noProof/>
        </w:rPr>
        <w:drawing>
          <wp:inline distT="0" distB="0" distL="0" distR="0">
            <wp:extent cx="151130" cy="227330"/>
            <wp:effectExtent l="0" t="0" r="1270" b="127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51130" cy="227330"/>
                    </a:xfrm>
                    <a:prstGeom prst="rect">
                      <a:avLst/>
                    </a:prstGeom>
                    <a:noFill/>
                    <a:ln>
                      <a:noFill/>
                    </a:ln>
                  </pic:spPr>
                </pic:pic>
              </a:graphicData>
            </a:graphic>
          </wp:inline>
        </w:drawing>
      </w:r>
      <w:r w:rsidR="003F5672">
        <w:t>- общая площадь i-го жилого помещения (квартиры) или нежилого помещения в многоквартирном доме;</w:t>
      </w:r>
    </w:p>
    <w:p w:rsidR="003F5672" w:rsidRDefault="0041690F">
      <w:pPr>
        <w:pStyle w:val="ConsPlusNormal"/>
        <w:ind w:firstLine="540"/>
        <w:jc w:val="both"/>
      </w:pPr>
      <w:r>
        <w:rPr>
          <w:noProof/>
        </w:rPr>
        <w:drawing>
          <wp:inline distT="0" distB="0" distL="0" distR="0">
            <wp:extent cx="215265" cy="19812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15265" cy="198120"/>
                    </a:xfrm>
                    <a:prstGeom prst="rect">
                      <a:avLst/>
                    </a:prstGeom>
                    <a:noFill/>
                    <a:ln>
                      <a:noFill/>
                    </a:ln>
                  </pic:spPr>
                </pic:pic>
              </a:graphicData>
            </a:graphic>
          </wp:inline>
        </w:drawing>
      </w:r>
      <w:r w:rsidR="003F5672">
        <w:t>- общая площадь всех жилых помещений (квартир) и нежилых помещений в многоквартирном доме;</w:t>
      </w:r>
    </w:p>
    <w:p w:rsidR="003F5672" w:rsidRDefault="0041690F">
      <w:pPr>
        <w:pStyle w:val="ConsPlusNormal"/>
        <w:ind w:firstLine="540"/>
        <w:jc w:val="both"/>
      </w:pPr>
      <w:r>
        <w:rPr>
          <w:noProof/>
        </w:rPr>
        <w:drawing>
          <wp:inline distT="0" distB="0" distL="0" distR="0">
            <wp:extent cx="238760" cy="238760"/>
            <wp:effectExtent l="0" t="0" r="8890" b="889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3F5672">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3F5672" w:rsidRDefault="003F5672">
      <w:pPr>
        <w:pStyle w:val="ConsPlusNormal"/>
        <w:jc w:val="both"/>
      </w:pPr>
      <w:r>
        <w:t>(в ред. Постановления Правительства РФ от 14.02.2015 N 129)</w:t>
      </w:r>
    </w:p>
    <w:p w:rsidR="003F5672" w:rsidRDefault="003F5672">
      <w:pPr>
        <w:pStyle w:val="ConsPlusNormal"/>
        <w:ind w:firstLine="540"/>
        <w:jc w:val="both"/>
      </w:pPr>
      <w:r>
        <w:lastRenderedPageBreak/>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413"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19:</w:t>
      </w:r>
    </w:p>
    <w:p w:rsidR="003F5672" w:rsidRDefault="003F5672">
      <w:pPr>
        <w:pStyle w:val="ConsPlusNormal"/>
        <w:ind w:firstLine="540"/>
        <w:jc w:val="both"/>
      </w:pPr>
    </w:p>
    <w:p w:rsidR="003F5672" w:rsidRDefault="0041690F">
      <w:pPr>
        <w:pStyle w:val="ConsPlusNormal"/>
        <w:jc w:val="center"/>
      </w:pPr>
      <w:bookmarkStart w:id="117" w:name="Par1236"/>
      <w:bookmarkEnd w:id="117"/>
      <w:r>
        <w:rPr>
          <w:noProof/>
        </w:rPr>
        <w:drawing>
          <wp:inline distT="0" distB="0" distL="0" distR="0">
            <wp:extent cx="850265" cy="448310"/>
            <wp:effectExtent l="0" t="0" r="6985" b="889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850265" cy="44831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198120" cy="238760"/>
            <wp:effectExtent l="0" t="0" r="0" b="889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3F5672">
        <w:t xml:space="preserve">- размер платы за коммунальную услугу по отоплению за расчетный период, определенный в соответствии с </w:t>
      </w:r>
      <w:hyperlink w:anchor="Par1225" w:tooltip="_," w:history="1">
        <w:r w:rsidR="003F5672">
          <w:rPr>
            <w:color w:val="0000FF"/>
          </w:rPr>
          <w:t>формулой 18</w:t>
        </w:r>
      </w:hyperlink>
      <w:r w:rsidR="003F5672">
        <w:t>, предусмотренной настоящим приложением, для i-й коммунальной квартиры;</w:t>
      </w:r>
    </w:p>
    <w:p w:rsidR="003F5672" w:rsidRDefault="0041690F">
      <w:pPr>
        <w:pStyle w:val="ConsPlusNormal"/>
        <w:ind w:firstLine="540"/>
        <w:jc w:val="both"/>
      </w:pPr>
      <w:r>
        <w:rPr>
          <w:noProof/>
        </w:rPr>
        <w:drawing>
          <wp:inline distT="0" distB="0" distL="0" distR="0">
            <wp:extent cx="215265" cy="238760"/>
            <wp:effectExtent l="0" t="0" r="0" b="889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15265" cy="238760"/>
                    </a:xfrm>
                    <a:prstGeom prst="rect">
                      <a:avLst/>
                    </a:prstGeom>
                    <a:noFill/>
                    <a:ln>
                      <a:noFill/>
                    </a:ln>
                  </pic:spPr>
                </pic:pic>
              </a:graphicData>
            </a:graphic>
          </wp:inline>
        </w:drawing>
      </w:r>
      <w:r w:rsidR="003F5672">
        <w:t>- жилая площадь j-й принадлежащей потребителю (находящейся в его пользовании) комнаты (комнат) в i-й коммунальной квартире;</w:t>
      </w:r>
    </w:p>
    <w:p w:rsidR="003F5672" w:rsidRDefault="0041690F">
      <w:pPr>
        <w:pStyle w:val="ConsPlusNormal"/>
        <w:ind w:firstLine="540"/>
        <w:jc w:val="both"/>
      </w:pPr>
      <w:r>
        <w:rPr>
          <w:noProof/>
        </w:rPr>
        <w:drawing>
          <wp:inline distT="0" distB="0" distL="0" distR="0">
            <wp:extent cx="180340" cy="238760"/>
            <wp:effectExtent l="0" t="0" r="0" b="889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rsidR="003F5672">
        <w:t>- общая жилая площадь комнат в i-й коммунальной квартире.</w:t>
      </w:r>
    </w:p>
    <w:p w:rsidR="003F5672" w:rsidRDefault="003F5672">
      <w:pPr>
        <w:pStyle w:val="ConsPlusNormal"/>
        <w:ind w:firstLine="540"/>
        <w:jc w:val="both"/>
      </w:pPr>
      <w:bookmarkStart w:id="118" w:name="Par1242"/>
      <w:bookmarkEnd w:id="118"/>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423"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Pr>
            <w:color w:val="0000FF"/>
          </w:rPr>
          <w:t>пункту 54</w:t>
        </w:r>
      </w:hyperlink>
      <w:r>
        <w:t xml:space="preserve"> Правил определяется по формуле 20:</w:t>
      </w:r>
    </w:p>
    <w:p w:rsidR="003F5672" w:rsidRDefault="003F5672">
      <w:pPr>
        <w:pStyle w:val="ConsPlusNormal"/>
        <w:ind w:firstLine="540"/>
        <w:jc w:val="both"/>
      </w:pPr>
    </w:p>
    <w:p w:rsidR="003F5672" w:rsidRDefault="0041690F">
      <w:pPr>
        <w:pStyle w:val="ConsPlusNormal"/>
        <w:jc w:val="center"/>
      </w:pPr>
      <w:bookmarkStart w:id="119" w:name="Par1244"/>
      <w:bookmarkEnd w:id="119"/>
      <w:r>
        <w:rPr>
          <w:noProof/>
          <w:position w:val="-12"/>
        </w:rPr>
        <w:drawing>
          <wp:inline distT="0" distB="0" distL="0" distR="0">
            <wp:extent cx="1817370" cy="244475"/>
            <wp:effectExtent l="0" t="0" r="0" b="317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817370" cy="244475"/>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position w:val="-12"/>
        </w:rPr>
        <w:drawing>
          <wp:inline distT="0" distB="0" distL="0" distR="0">
            <wp:extent cx="250190" cy="244475"/>
            <wp:effectExtent l="0" t="0" r="0" b="317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50190" cy="244475"/>
                    </a:xfrm>
                    <a:prstGeom prst="rect">
                      <a:avLst/>
                    </a:prstGeom>
                    <a:noFill/>
                    <a:ln>
                      <a:noFill/>
                    </a:ln>
                  </pic:spPr>
                </pic:pic>
              </a:graphicData>
            </a:graphic>
          </wp:inline>
        </w:drawing>
      </w:r>
      <w:r w:rsidR="003F5672">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F5672" w:rsidRDefault="003F5672">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F5672" w:rsidRDefault="003F5672">
      <w:pPr>
        <w:pStyle w:val="ConsPlusNormal"/>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пунктом 43</w:t>
        </w:r>
      </w:hyperlink>
      <w:r>
        <w:t xml:space="preserve"> Правил;</w:t>
      </w:r>
    </w:p>
    <w:p w:rsidR="003F5672" w:rsidRDefault="0041690F">
      <w:pPr>
        <w:pStyle w:val="ConsPlusNormal"/>
        <w:ind w:firstLine="540"/>
        <w:jc w:val="both"/>
      </w:pPr>
      <w:r>
        <w:rPr>
          <w:noProof/>
          <w:position w:val="-4"/>
        </w:rPr>
        <w:drawing>
          <wp:inline distT="0" distB="0" distL="0" distR="0">
            <wp:extent cx="244475" cy="192405"/>
            <wp:effectExtent l="0" t="0" r="317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44475" cy="192405"/>
                    </a:xfrm>
                    <a:prstGeom prst="rect">
                      <a:avLst/>
                    </a:prstGeom>
                    <a:noFill/>
                    <a:ln>
                      <a:noFill/>
                    </a:ln>
                  </pic:spPr>
                </pic:pic>
              </a:graphicData>
            </a:graphic>
          </wp:inline>
        </w:drawing>
      </w:r>
      <w:r w:rsidR="003F5672">
        <w:t xml:space="preserve"> - тариф на холодную воду, установленный в соответствии с законодательством Российской Федерации;</w:t>
      </w:r>
    </w:p>
    <w:p w:rsidR="003F5672" w:rsidRDefault="0041690F">
      <w:pPr>
        <w:pStyle w:val="ConsPlusNormal"/>
        <w:ind w:firstLine="540"/>
        <w:jc w:val="both"/>
      </w:pPr>
      <w:r>
        <w:rPr>
          <w:noProof/>
          <w:position w:val="-12"/>
        </w:rPr>
        <w:drawing>
          <wp:inline distT="0" distB="0" distL="0" distR="0">
            <wp:extent cx="209550" cy="244475"/>
            <wp:effectExtent l="0" t="0" r="0" b="317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09550" cy="244475"/>
                    </a:xfrm>
                    <a:prstGeom prst="rect">
                      <a:avLst/>
                    </a:prstGeom>
                    <a:noFill/>
                    <a:ln>
                      <a:noFill/>
                    </a:ln>
                  </pic:spPr>
                </pic:pic>
              </a:graphicData>
            </a:graphic>
          </wp:inline>
        </w:drawing>
      </w:r>
      <w:r w:rsidR="003F5672">
        <w:t xml:space="preserve"> - </w:t>
      </w:r>
      <w:r w:rsidR="003F5672" w:rsidRPr="008E3DA3">
        <w:rPr>
          <w:strike/>
        </w:rPr>
        <w:t>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w:t>
      </w:r>
      <w:r w:rsidR="003F5672">
        <w:t xml:space="preserve"> </w:t>
      </w:r>
      <w:r w:rsidR="008E3DA3" w:rsidRPr="008E3DA3">
        <w:rPr>
          <w:highlight w:val="yellow"/>
        </w:rPr>
        <w:t>удельный расход v-го коммунального ресурса на подогрев воды, в установленных законодательством Российской Федерации случаях утвержденный уполномоченным органом норматив расхода v-го коммунального ресурса на подогрев воды для целей горячего водоснабжения</w:t>
      </w:r>
      <w:r w:rsidR="008E3DA3" w:rsidRPr="008E3DA3">
        <w:t>.</w:t>
      </w:r>
      <w:r w:rsidR="008E3DA3">
        <w:t xml:space="preserve"> </w:t>
      </w:r>
      <w:r w:rsidR="003F5672">
        <w:t>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3F5672" w:rsidRDefault="003F5672">
      <w:pPr>
        <w:pStyle w:val="ConsPlusNormal"/>
        <w:ind w:firstLine="540"/>
        <w:jc w:val="both"/>
      </w:pPr>
    </w:p>
    <w:p w:rsidR="003F5672" w:rsidRDefault="0041690F">
      <w:pPr>
        <w:pStyle w:val="ConsPlusNormal"/>
        <w:jc w:val="center"/>
      </w:pPr>
      <w:bookmarkStart w:id="120" w:name="Par1253"/>
      <w:bookmarkEnd w:id="120"/>
      <w:r>
        <w:rPr>
          <w:noProof/>
          <w:position w:val="-30"/>
        </w:rPr>
        <w:drawing>
          <wp:inline distT="0" distB="0" distL="0" distR="0">
            <wp:extent cx="1269365" cy="460375"/>
            <wp:effectExtent l="0" t="0" r="698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269365" cy="460375"/>
                    </a:xfrm>
                    <a:prstGeom prst="rect">
                      <a:avLst/>
                    </a:prstGeom>
                    <a:noFill/>
                    <a:ln>
                      <a:noFill/>
                    </a:ln>
                  </pic:spPr>
                </pic:pic>
              </a:graphicData>
            </a:graphic>
          </wp:inline>
        </w:drawing>
      </w:r>
      <w:r w:rsidR="003F5672">
        <w:t>,</w:t>
      </w:r>
    </w:p>
    <w:p w:rsidR="003F5672" w:rsidRDefault="003F5672">
      <w:pPr>
        <w:pStyle w:val="ConsPlusNormal"/>
        <w:jc w:val="center"/>
      </w:pPr>
    </w:p>
    <w:p w:rsidR="003F5672" w:rsidRDefault="003F5672">
      <w:pPr>
        <w:pStyle w:val="ConsPlusNormal"/>
        <w:ind w:firstLine="540"/>
        <w:jc w:val="both"/>
      </w:pPr>
      <w:r>
        <w:t>где:</w:t>
      </w:r>
    </w:p>
    <w:p w:rsidR="003F5672" w:rsidRDefault="0041690F">
      <w:pPr>
        <w:pStyle w:val="ConsPlusNormal"/>
        <w:ind w:firstLine="540"/>
        <w:jc w:val="both"/>
      </w:pPr>
      <w:r>
        <w:rPr>
          <w:noProof/>
          <w:position w:val="-6"/>
        </w:rPr>
        <w:drawing>
          <wp:inline distT="0" distB="0" distL="0" distR="0">
            <wp:extent cx="250190" cy="19812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50190" cy="198120"/>
                    </a:xfrm>
                    <a:prstGeom prst="rect">
                      <a:avLst/>
                    </a:prstGeom>
                    <a:noFill/>
                    <a:ln>
                      <a:noFill/>
                    </a:ln>
                  </pic:spPr>
                </pic:pic>
              </a:graphicData>
            </a:graphic>
          </wp:inline>
        </w:drawing>
      </w:r>
      <w:r w:rsidR="003F5672">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3F5672" w:rsidRDefault="0041690F">
      <w:pPr>
        <w:pStyle w:val="ConsPlusNormal"/>
        <w:ind w:firstLine="540"/>
        <w:jc w:val="both"/>
      </w:pPr>
      <w:r>
        <w:rPr>
          <w:noProof/>
          <w:position w:val="-12"/>
        </w:rPr>
        <w:lastRenderedPageBreak/>
        <w:drawing>
          <wp:inline distT="0" distB="0" distL="0" distR="0">
            <wp:extent cx="588010" cy="227330"/>
            <wp:effectExtent l="0" t="0" r="2540" b="127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88010" cy="227330"/>
                    </a:xfrm>
                    <a:prstGeom prst="rect">
                      <a:avLst/>
                    </a:prstGeom>
                    <a:noFill/>
                    <a:ln>
                      <a:noFill/>
                    </a:ln>
                  </pic:spPr>
                </pic:pic>
              </a:graphicData>
            </a:graphic>
          </wp:inline>
        </w:drawing>
      </w:r>
      <w:r w:rsidR="003F5672">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423" w:tooltip="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w:history="1">
        <w:r w:rsidR="003F5672">
          <w:rPr>
            <w:color w:val="0000FF"/>
          </w:rPr>
          <w:t>пунктом 54</w:t>
        </w:r>
      </w:hyperlink>
      <w:r w:rsidR="003F5672">
        <w:t xml:space="preserve"> Правил;</w:t>
      </w:r>
    </w:p>
    <w:p w:rsidR="003F5672" w:rsidRDefault="0041690F">
      <w:pPr>
        <w:pStyle w:val="ConsPlusNormal"/>
        <w:ind w:firstLine="540"/>
        <w:jc w:val="both"/>
      </w:pPr>
      <w:r>
        <w:rPr>
          <w:noProof/>
          <w:position w:val="-12"/>
        </w:rPr>
        <w:drawing>
          <wp:inline distT="0" distB="0" distL="0" distR="0">
            <wp:extent cx="279400" cy="244475"/>
            <wp:effectExtent l="0" t="0" r="6350" b="317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79400" cy="244475"/>
                    </a:xfrm>
                    <a:prstGeom prst="rect">
                      <a:avLst/>
                    </a:prstGeom>
                    <a:noFill/>
                    <a:ln>
                      <a:noFill/>
                    </a:ln>
                  </pic:spPr>
                </pic:pic>
              </a:graphicData>
            </a:graphic>
          </wp:inline>
        </w:drawing>
      </w:r>
      <w:r w:rsidR="003F5672">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3F5672" w:rsidRDefault="0041690F">
      <w:pPr>
        <w:pStyle w:val="ConsPlusNormal"/>
        <w:ind w:firstLine="540"/>
        <w:jc w:val="both"/>
      </w:pPr>
      <w:r>
        <w:rPr>
          <w:noProof/>
          <w:position w:val="-4"/>
        </w:rPr>
        <w:drawing>
          <wp:inline distT="0" distB="0" distL="0" distR="0">
            <wp:extent cx="244475" cy="192405"/>
            <wp:effectExtent l="0" t="0" r="317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44475" cy="192405"/>
                    </a:xfrm>
                    <a:prstGeom prst="rect">
                      <a:avLst/>
                    </a:prstGeom>
                    <a:noFill/>
                    <a:ln>
                      <a:noFill/>
                    </a:ln>
                  </pic:spPr>
                </pic:pic>
              </a:graphicData>
            </a:graphic>
          </wp:inline>
        </w:drawing>
      </w:r>
      <w:r w:rsidR="003F5672">
        <w:t xml:space="preserve"> - тариф на v-й коммунальный ресурс, установленный в соответствии с законодательством Российской Федерации.</w:t>
      </w:r>
    </w:p>
    <w:p w:rsidR="003F5672" w:rsidRDefault="003F5672">
      <w:pPr>
        <w:pStyle w:val="ConsPlusNormal"/>
        <w:jc w:val="both"/>
      </w:pPr>
      <w:r>
        <w:t>(п. 22 в ред. Постановления Правительства РФ от 14.02.2015 N 129)</w:t>
      </w:r>
    </w:p>
    <w:p w:rsidR="003F5672" w:rsidRDefault="003F5672">
      <w:pPr>
        <w:pStyle w:val="ConsPlusNormal"/>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3F5672" w:rsidRDefault="003F5672">
      <w:pPr>
        <w:pStyle w:val="ConsPlusNormal"/>
        <w:ind w:firstLine="540"/>
        <w:jc w:val="both"/>
      </w:pPr>
    </w:p>
    <w:p w:rsidR="003F5672" w:rsidRDefault="0041690F">
      <w:pPr>
        <w:pStyle w:val="ConsPlusNormal"/>
        <w:jc w:val="center"/>
      </w:pPr>
      <w:bookmarkStart w:id="121" w:name="Par1263"/>
      <w:bookmarkEnd w:id="121"/>
      <w:r>
        <w:rPr>
          <w:noProof/>
          <w:position w:val="-12"/>
        </w:rPr>
        <w:drawing>
          <wp:inline distT="0" distB="0" distL="0" distR="0">
            <wp:extent cx="1957070" cy="244475"/>
            <wp:effectExtent l="0" t="0" r="5080" b="317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957070" cy="244475"/>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position w:val="-12"/>
        </w:rPr>
        <w:drawing>
          <wp:inline distT="0" distB="0" distL="0" distR="0">
            <wp:extent cx="302895" cy="244475"/>
            <wp:effectExtent l="0" t="0" r="1905" b="317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02895" cy="244475"/>
                    </a:xfrm>
                    <a:prstGeom prst="rect">
                      <a:avLst/>
                    </a:prstGeom>
                    <a:noFill/>
                    <a:ln>
                      <a:noFill/>
                    </a:ln>
                  </pic:spPr>
                </pic:pic>
              </a:graphicData>
            </a:graphic>
          </wp:inline>
        </w:drawing>
      </w:r>
      <w:r w:rsidR="003F5672">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3F5672" w:rsidRDefault="003F5672">
      <w:pPr>
        <w:pStyle w:val="ConsPlusNormal"/>
        <w:ind w:firstLine="540"/>
        <w:jc w:val="both"/>
      </w:pPr>
      <w:r>
        <w:t>при наличии коллективного (общедомового) прибора учета горячей воды - по формуле 12, предусмотренной настоящим приложением;</w:t>
      </w:r>
    </w:p>
    <w:p w:rsidR="003F5672" w:rsidRDefault="003F5672">
      <w:pPr>
        <w:pStyle w:val="ConsPlusNormal"/>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3F5672" w:rsidRDefault="003F5672">
      <w:pPr>
        <w:pStyle w:val="ConsPlusNormal"/>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ar1145" w:tooltip="_." w:history="1">
        <w:r>
          <w:rPr>
            <w:color w:val="0000FF"/>
          </w:rPr>
          <w:t>формуле 11.2</w:t>
        </w:r>
      </w:hyperlink>
      <w:r>
        <w:t>, предусмотренной настоящим приложением.</w:t>
      </w:r>
    </w:p>
    <w:p w:rsidR="003F5672" w:rsidRDefault="003F5672">
      <w:pPr>
        <w:pStyle w:val="ConsPlusNormal"/>
        <w:jc w:val="both"/>
      </w:pPr>
      <w:r>
        <w:t>(п. 22(1) введен Постановлением Правительства РФ от 14.02.2015 N 129)</w:t>
      </w:r>
    </w:p>
    <w:p w:rsidR="003F5672" w:rsidRDefault="003F5672">
      <w:pPr>
        <w:pStyle w:val="ConsPlusNormal"/>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413"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21:</w:t>
      </w:r>
    </w:p>
    <w:p w:rsidR="003F5672" w:rsidRDefault="003F5672">
      <w:pPr>
        <w:pStyle w:val="ConsPlusNormal"/>
        <w:ind w:firstLine="540"/>
        <w:jc w:val="both"/>
      </w:pPr>
    </w:p>
    <w:p w:rsidR="003F5672" w:rsidRDefault="0041690F">
      <w:pPr>
        <w:pStyle w:val="ConsPlusNormal"/>
        <w:jc w:val="center"/>
      </w:pPr>
      <w:bookmarkStart w:id="122" w:name="Par1273"/>
      <w:bookmarkEnd w:id="122"/>
      <w:r>
        <w:rPr>
          <w:noProof/>
        </w:rPr>
        <w:drawing>
          <wp:inline distT="0" distB="0" distL="0" distR="0">
            <wp:extent cx="914400" cy="448310"/>
            <wp:effectExtent l="0" t="0" r="0" b="889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14400" cy="448310"/>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215265" cy="238760"/>
            <wp:effectExtent l="0" t="0" r="0" b="889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15265" cy="238760"/>
                    </a:xfrm>
                    <a:prstGeom prst="rect">
                      <a:avLst/>
                    </a:prstGeom>
                    <a:noFill/>
                    <a:ln>
                      <a:noFill/>
                    </a:ln>
                  </pic:spPr>
                </pic:pic>
              </a:graphicData>
            </a:graphic>
          </wp:inline>
        </w:drawing>
      </w:r>
      <w:r w:rsidR="003F5672">
        <w:t xml:space="preserve">- размер платы за коммунальную услугу по горячему водоснабжению за расчетный период, определенный в соответствии с </w:t>
      </w:r>
      <w:hyperlink w:anchor="Par1242" w:tooltip="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 w:history="1">
        <w:r w:rsidR="003F5672">
          <w:rPr>
            <w:color w:val="0000FF"/>
          </w:rPr>
          <w:t>формулой 20</w:t>
        </w:r>
      </w:hyperlink>
      <w:r w:rsidR="003F5672">
        <w:t>, предусмотренной настоящим приложением, для i-й коммунальной квартиры;</w:t>
      </w:r>
    </w:p>
    <w:p w:rsidR="003F5672" w:rsidRDefault="0041690F">
      <w:pPr>
        <w:pStyle w:val="ConsPlusNormal"/>
        <w:ind w:firstLine="540"/>
        <w:jc w:val="both"/>
      </w:pPr>
      <w:r>
        <w:rPr>
          <w:noProof/>
        </w:rPr>
        <w:drawing>
          <wp:inline distT="0" distB="0" distL="0" distR="0">
            <wp:extent cx="215265" cy="238760"/>
            <wp:effectExtent l="0" t="0" r="0" b="889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5265" cy="238760"/>
                    </a:xfrm>
                    <a:prstGeom prst="rect">
                      <a:avLst/>
                    </a:prstGeom>
                    <a:noFill/>
                    <a:ln>
                      <a:noFill/>
                    </a:ln>
                  </pic:spPr>
                </pic:pic>
              </a:graphicData>
            </a:graphic>
          </wp:inline>
        </w:drawing>
      </w:r>
      <w:r w:rsidR="003F5672">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F5672" w:rsidRDefault="0041690F">
      <w:pPr>
        <w:pStyle w:val="ConsPlusNormal"/>
        <w:ind w:firstLine="540"/>
        <w:jc w:val="both"/>
      </w:pPr>
      <w:r>
        <w:rPr>
          <w:noProof/>
        </w:rPr>
        <w:drawing>
          <wp:inline distT="0" distB="0" distL="0" distR="0">
            <wp:extent cx="163195" cy="227330"/>
            <wp:effectExtent l="0" t="0" r="8255" b="127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63195" cy="227330"/>
                    </a:xfrm>
                    <a:prstGeom prst="rect">
                      <a:avLst/>
                    </a:prstGeom>
                    <a:noFill/>
                    <a:ln>
                      <a:noFill/>
                    </a:ln>
                  </pic:spPr>
                </pic:pic>
              </a:graphicData>
            </a:graphic>
          </wp:inline>
        </w:drawing>
      </w:r>
      <w:r w:rsidR="003F5672">
        <w:t>- количество граждан, постоянно и временно проживающих в i-й коммунальной квартире.</w:t>
      </w:r>
    </w:p>
    <w:p w:rsidR="003F5672" w:rsidRDefault="003F5672">
      <w:pPr>
        <w:pStyle w:val="ConsPlusNormal"/>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3F5672" w:rsidRDefault="003F5672">
      <w:pPr>
        <w:pStyle w:val="ConsPlusNormal"/>
        <w:ind w:firstLine="540"/>
        <w:jc w:val="both"/>
      </w:pPr>
    </w:p>
    <w:p w:rsidR="003F5672" w:rsidRDefault="0041690F">
      <w:pPr>
        <w:pStyle w:val="ConsPlusNormal"/>
        <w:jc w:val="center"/>
      </w:pPr>
      <w:r>
        <w:rPr>
          <w:noProof/>
          <w:position w:val="-30"/>
        </w:rPr>
        <w:drawing>
          <wp:inline distT="0" distB="0" distL="0" distR="0">
            <wp:extent cx="937895" cy="44259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937895" cy="442595"/>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position w:val="-12"/>
        </w:rPr>
        <w:lastRenderedPageBreak/>
        <w:drawing>
          <wp:inline distT="0" distB="0" distL="0" distR="0">
            <wp:extent cx="279400" cy="244475"/>
            <wp:effectExtent l="0" t="0" r="6350" b="317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79400" cy="244475"/>
                    </a:xfrm>
                    <a:prstGeom prst="rect">
                      <a:avLst/>
                    </a:prstGeom>
                    <a:noFill/>
                    <a:ln>
                      <a:noFill/>
                    </a:ln>
                  </pic:spPr>
                </pic:pic>
              </a:graphicData>
            </a:graphic>
          </wp:inline>
        </w:drawing>
      </w:r>
      <w:r w:rsidR="003F5672">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ar1263" w:tooltip="_," w:history="1">
        <w:r w:rsidR="003F5672">
          <w:rPr>
            <w:color w:val="0000FF"/>
          </w:rPr>
          <w:t>формулой 20.2</w:t>
        </w:r>
      </w:hyperlink>
      <w:r w:rsidR="003F5672">
        <w:t>, предусмотренной настоящим приложением;</w:t>
      </w:r>
    </w:p>
    <w:p w:rsidR="003F5672" w:rsidRDefault="0041690F">
      <w:pPr>
        <w:pStyle w:val="ConsPlusNormal"/>
        <w:ind w:firstLine="540"/>
        <w:jc w:val="both"/>
      </w:pPr>
      <w:r>
        <w:rPr>
          <w:noProof/>
          <w:position w:val="-14"/>
        </w:rPr>
        <w:drawing>
          <wp:inline distT="0" distB="0" distL="0" distR="0">
            <wp:extent cx="192405" cy="244475"/>
            <wp:effectExtent l="0" t="0" r="0" b="317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92405" cy="244475"/>
                    </a:xfrm>
                    <a:prstGeom prst="rect">
                      <a:avLst/>
                    </a:prstGeom>
                    <a:noFill/>
                    <a:ln>
                      <a:noFill/>
                    </a:ln>
                  </pic:spPr>
                </pic:pic>
              </a:graphicData>
            </a:graphic>
          </wp:inline>
        </w:drawing>
      </w:r>
      <w:r w:rsidR="003F5672">
        <w:t xml:space="preserve"> - площадь j-й комнаты в i-й коммунальной квартире;</w:t>
      </w:r>
    </w:p>
    <w:p w:rsidR="003F5672" w:rsidRDefault="0041690F">
      <w:pPr>
        <w:pStyle w:val="ConsPlusNormal"/>
        <w:ind w:firstLine="540"/>
        <w:jc w:val="both"/>
      </w:pPr>
      <w:r>
        <w:rPr>
          <w:noProof/>
          <w:position w:val="-12"/>
        </w:rPr>
        <w:drawing>
          <wp:inline distT="0" distB="0" distL="0" distR="0">
            <wp:extent cx="151130" cy="227330"/>
            <wp:effectExtent l="0" t="0" r="1270" b="127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51130" cy="227330"/>
                    </a:xfrm>
                    <a:prstGeom prst="rect">
                      <a:avLst/>
                    </a:prstGeom>
                    <a:noFill/>
                    <a:ln>
                      <a:noFill/>
                    </a:ln>
                  </pic:spPr>
                </pic:pic>
              </a:graphicData>
            </a:graphic>
          </wp:inline>
        </w:drawing>
      </w:r>
      <w:r w:rsidR="003F5672">
        <w:t xml:space="preserve"> - суммарная площадь жилых комнат в i-й коммунальной квартире.</w:t>
      </w:r>
    </w:p>
    <w:p w:rsidR="003F5672" w:rsidRDefault="003F5672">
      <w:pPr>
        <w:pStyle w:val="ConsPlusNormal"/>
        <w:jc w:val="both"/>
      </w:pPr>
      <w:r>
        <w:t>(п. 23(1) введен Постановлением Правительства РФ от 14.02.2015 N 129)</w:t>
      </w:r>
    </w:p>
    <w:p w:rsidR="003F5672" w:rsidRDefault="003F5672">
      <w:pPr>
        <w:pStyle w:val="ConsPlusNormal"/>
        <w:ind w:firstLine="540"/>
        <w:jc w:val="both"/>
      </w:pPr>
    </w:p>
    <w:p w:rsidR="003F5672" w:rsidRDefault="003F5672">
      <w:pPr>
        <w:pStyle w:val="ConsPlusNormal"/>
        <w:jc w:val="center"/>
        <w:outlineLvl w:val="2"/>
      </w:pPr>
      <w:r>
        <w:t>V. Размер платы за коммунальную услугу,</w:t>
      </w:r>
    </w:p>
    <w:p w:rsidR="003F5672" w:rsidRDefault="003F5672">
      <w:pPr>
        <w:pStyle w:val="ConsPlusNormal"/>
        <w:jc w:val="center"/>
      </w:pPr>
      <w:r>
        <w:t>предоставленную за расчетный период потребителю</w:t>
      </w:r>
    </w:p>
    <w:p w:rsidR="003F5672" w:rsidRDefault="003F5672">
      <w:pPr>
        <w:pStyle w:val="ConsPlusNormal"/>
        <w:jc w:val="center"/>
      </w:pPr>
      <w:r>
        <w:t>в домовладении при использовании им земельного участка</w:t>
      </w:r>
    </w:p>
    <w:p w:rsidR="003F5672" w:rsidRDefault="003F5672">
      <w:pPr>
        <w:pStyle w:val="ConsPlusNormal"/>
        <w:jc w:val="center"/>
      </w:pPr>
      <w:r>
        <w:t>и расположенных на нем надворных построек, в случае, если</w:t>
      </w:r>
    </w:p>
    <w:p w:rsidR="003F5672" w:rsidRDefault="003F5672">
      <w:pPr>
        <w:pStyle w:val="ConsPlusNormal"/>
        <w:jc w:val="center"/>
      </w:pPr>
      <w:r>
        <w:t>домовладение не оборудовано индивидуальным прибором учета</w:t>
      </w:r>
    </w:p>
    <w:p w:rsidR="003F5672" w:rsidRDefault="003F5672">
      <w:pPr>
        <w:pStyle w:val="ConsPlusNormal"/>
        <w:jc w:val="center"/>
      </w:pPr>
      <w:r>
        <w:t>соответствующего вида коммунального ресурса</w:t>
      </w:r>
    </w:p>
    <w:p w:rsidR="003F5672" w:rsidRDefault="003F5672">
      <w:pPr>
        <w:pStyle w:val="ConsPlusNormal"/>
        <w:ind w:firstLine="540"/>
        <w:jc w:val="both"/>
      </w:pPr>
    </w:p>
    <w:p w:rsidR="003F5672" w:rsidRDefault="003F5672">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408" w:tooltip="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history="1">
        <w:r>
          <w:rPr>
            <w:color w:val="0000FF"/>
          </w:rPr>
          <w:t>пункту 49</w:t>
        </w:r>
      </w:hyperlink>
      <w:r>
        <w:t xml:space="preserve"> Правил по формуле 22:</w:t>
      </w:r>
    </w:p>
    <w:p w:rsidR="003F5672" w:rsidRDefault="003F5672">
      <w:pPr>
        <w:pStyle w:val="ConsPlusNormal"/>
        <w:ind w:firstLine="540"/>
        <w:jc w:val="both"/>
      </w:pPr>
    </w:p>
    <w:p w:rsidR="003F5672" w:rsidRDefault="0041690F">
      <w:pPr>
        <w:pStyle w:val="ConsPlusNormal"/>
        <w:jc w:val="center"/>
      </w:pPr>
      <w:bookmarkStart w:id="123" w:name="Par1298"/>
      <w:bookmarkEnd w:id="123"/>
      <w:r>
        <w:rPr>
          <w:noProof/>
        </w:rPr>
        <w:drawing>
          <wp:inline distT="0" distB="0" distL="0" distR="0">
            <wp:extent cx="1432560" cy="302895"/>
            <wp:effectExtent l="0" t="0" r="0" b="190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432560" cy="302895"/>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3F5672">
      <w:pPr>
        <w:pStyle w:val="ConsPlusNormal"/>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3F5672" w:rsidRDefault="0041690F">
      <w:pPr>
        <w:pStyle w:val="ConsPlusNormal"/>
        <w:ind w:firstLine="540"/>
        <w:jc w:val="both"/>
      </w:pPr>
      <w:r>
        <w:rPr>
          <w:noProof/>
        </w:rPr>
        <w:drawing>
          <wp:inline distT="0" distB="0" distL="0" distR="0">
            <wp:extent cx="238760" cy="227330"/>
            <wp:effectExtent l="0" t="0" r="8890" b="127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38760" cy="227330"/>
                    </a:xfrm>
                    <a:prstGeom prst="rect">
                      <a:avLst/>
                    </a:prstGeom>
                    <a:noFill/>
                    <a:ln>
                      <a:noFill/>
                    </a:ln>
                  </pic:spPr>
                </pic:pic>
              </a:graphicData>
            </a:graphic>
          </wp:inline>
        </w:drawing>
      </w:r>
      <w:r w:rsidR="003F5672">
        <w:t>-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Правилам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3F5672" w:rsidRDefault="0041690F">
      <w:pPr>
        <w:pStyle w:val="ConsPlusNormal"/>
        <w:ind w:firstLine="540"/>
        <w:jc w:val="both"/>
      </w:pPr>
      <w:r>
        <w:rPr>
          <w:noProof/>
        </w:rPr>
        <w:drawing>
          <wp:inline distT="0" distB="0" distL="0" distR="0">
            <wp:extent cx="267970" cy="238760"/>
            <wp:effectExtent l="0" t="0" r="0" b="889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67970" cy="238760"/>
                    </a:xfrm>
                    <a:prstGeom prst="rect">
                      <a:avLst/>
                    </a:prstGeom>
                    <a:noFill/>
                    <a:ln>
                      <a:noFill/>
                    </a:ln>
                  </pic:spPr>
                </pic:pic>
              </a:graphicData>
            </a:graphic>
          </wp:inline>
        </w:drawing>
      </w:r>
      <w:r w:rsidR="003F5672">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3F5672" w:rsidRDefault="0041690F">
      <w:pPr>
        <w:pStyle w:val="ConsPlusNormal"/>
        <w:ind w:firstLine="540"/>
        <w:jc w:val="both"/>
      </w:pPr>
      <w:r>
        <w:rPr>
          <w:noProof/>
        </w:rPr>
        <w:drawing>
          <wp:inline distT="0" distB="0" distL="0" distR="0">
            <wp:extent cx="238760" cy="198120"/>
            <wp:effectExtent l="0" t="0" r="889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38760" cy="198120"/>
                    </a:xfrm>
                    <a:prstGeom prst="rect">
                      <a:avLst/>
                    </a:prstGeom>
                    <a:noFill/>
                    <a:ln>
                      <a:noFill/>
                    </a:ln>
                  </pic:spPr>
                </pic:pic>
              </a:graphicData>
            </a:graphic>
          </wp:inline>
        </w:drawing>
      </w:r>
      <w:r w:rsidR="003F5672">
        <w:t>- тариф на коммунальный ресурс, установленный в соответствии с законодательством Российской Федерации.</w:t>
      </w:r>
    </w:p>
    <w:p w:rsidR="003F5672" w:rsidRDefault="003F5672">
      <w:pPr>
        <w:pStyle w:val="ConsPlusNormal"/>
        <w:ind w:firstLine="540"/>
        <w:jc w:val="both"/>
      </w:pPr>
    </w:p>
    <w:p w:rsidR="003F5672" w:rsidRDefault="003F5672">
      <w:pPr>
        <w:pStyle w:val="ConsPlusNormal"/>
        <w:jc w:val="center"/>
        <w:outlineLvl w:val="2"/>
      </w:pPr>
      <w:r>
        <w:t>VI. Расчет приходящегося на каждое жилое и нежилое</w:t>
      </w:r>
    </w:p>
    <w:p w:rsidR="003F5672" w:rsidRDefault="003F5672">
      <w:pPr>
        <w:pStyle w:val="ConsPlusNormal"/>
        <w:jc w:val="center"/>
      </w:pPr>
      <w:r>
        <w:t>помещение в многоквартирном доме количества единиц</w:t>
      </w:r>
    </w:p>
    <w:p w:rsidR="003F5672" w:rsidRDefault="003F5672">
      <w:pPr>
        <w:pStyle w:val="ConsPlusNormal"/>
        <w:jc w:val="center"/>
      </w:pPr>
      <w:r>
        <w:t>постоянной величины при расчете размера платы</w:t>
      </w:r>
    </w:p>
    <w:p w:rsidR="003F5672" w:rsidRDefault="003F5672">
      <w:pPr>
        <w:pStyle w:val="ConsPlusNormal"/>
        <w:jc w:val="center"/>
      </w:pPr>
      <w:r>
        <w:t>за коммунальную услугу при применении</w:t>
      </w:r>
    </w:p>
    <w:p w:rsidR="003F5672" w:rsidRDefault="003F5672">
      <w:pPr>
        <w:pStyle w:val="ConsPlusNormal"/>
        <w:jc w:val="center"/>
      </w:pPr>
      <w:r>
        <w:t>двухставочного тарифа (цены)</w:t>
      </w:r>
    </w:p>
    <w:p w:rsidR="003F5672" w:rsidRDefault="003F5672">
      <w:pPr>
        <w:pStyle w:val="ConsPlusNormal"/>
        <w:ind w:firstLine="540"/>
        <w:jc w:val="both"/>
      </w:pPr>
    </w:p>
    <w:p w:rsidR="003F5672" w:rsidRDefault="003F5672">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3F5672" w:rsidRDefault="003F5672">
      <w:pPr>
        <w:pStyle w:val="ConsPlusNormal"/>
        <w:ind w:firstLine="540"/>
        <w:jc w:val="both"/>
      </w:pPr>
      <w:r>
        <w:t xml:space="preserve">а) определенное для многоквартирного дома количество единиц постоянной величины </w:t>
      </w:r>
      <w:r>
        <w:lastRenderedPageBreak/>
        <w:t>распределяется пропорционально площади между всеми жилыми и нежилыми помещениями в многоквартирном доме;</w:t>
      </w:r>
    </w:p>
    <w:p w:rsidR="003F5672" w:rsidRDefault="003F5672">
      <w:pPr>
        <w:pStyle w:val="ConsPlusNormal"/>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3F5672" w:rsidRDefault="003F5672">
      <w:pPr>
        <w:pStyle w:val="ConsPlusNormal"/>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3F5672" w:rsidRDefault="003F5672">
      <w:pPr>
        <w:pStyle w:val="ConsPlusNormal"/>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3F5672" w:rsidRDefault="003F5672">
      <w:pPr>
        <w:pStyle w:val="ConsPlusNormal"/>
        <w:jc w:val="both"/>
      </w:pPr>
      <w:r>
        <w:t>(в ред. Постановления Правительства РФ от 14.02.2015 N 129)</w:t>
      </w:r>
    </w:p>
    <w:p w:rsidR="003F5672" w:rsidRDefault="003F5672">
      <w:pPr>
        <w:pStyle w:val="ConsPlusNormal"/>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3F5672" w:rsidRDefault="003F5672">
      <w:pPr>
        <w:pStyle w:val="ConsPlusNormal"/>
        <w:ind w:firstLine="540"/>
        <w:jc w:val="both"/>
      </w:pPr>
    </w:p>
    <w:p w:rsidR="003F5672" w:rsidRDefault="003F5672">
      <w:pPr>
        <w:pStyle w:val="ConsPlusNormal"/>
        <w:jc w:val="center"/>
        <w:outlineLvl w:val="2"/>
      </w:pPr>
      <w:r>
        <w:t>VII. Расчет размера платы за коммунальную услугу</w:t>
      </w:r>
    </w:p>
    <w:p w:rsidR="003F5672" w:rsidRDefault="003F5672">
      <w:pPr>
        <w:pStyle w:val="ConsPlusNormal"/>
        <w:jc w:val="center"/>
      </w:pPr>
      <w:r>
        <w:t>по горячему водоснабжению, предоставленную потребителю</w:t>
      </w:r>
    </w:p>
    <w:p w:rsidR="003F5672" w:rsidRDefault="003F5672">
      <w:pPr>
        <w:pStyle w:val="ConsPlusNormal"/>
        <w:jc w:val="center"/>
      </w:pPr>
      <w:r>
        <w:t>за расчетный период в i-м жилом помещении (жилом доме,</w:t>
      </w:r>
    </w:p>
    <w:p w:rsidR="003F5672" w:rsidRDefault="003F5672">
      <w:pPr>
        <w:pStyle w:val="ConsPlusNormal"/>
        <w:jc w:val="center"/>
      </w:pPr>
      <w:r>
        <w:t>квартире) или нежилом помещении и на общедомовые нужды,</w:t>
      </w:r>
    </w:p>
    <w:p w:rsidR="003F5672" w:rsidRDefault="003F5672">
      <w:pPr>
        <w:pStyle w:val="ConsPlusNormal"/>
        <w:jc w:val="center"/>
      </w:pPr>
      <w:r>
        <w:t>в случае установления двухкомпонентных</w:t>
      </w:r>
    </w:p>
    <w:p w:rsidR="003F5672" w:rsidRDefault="003F5672">
      <w:pPr>
        <w:pStyle w:val="ConsPlusNormal"/>
        <w:jc w:val="center"/>
      </w:pPr>
      <w:r>
        <w:t>тарифов на горячую воду</w:t>
      </w:r>
    </w:p>
    <w:p w:rsidR="003F5672" w:rsidRDefault="003F5672">
      <w:pPr>
        <w:pStyle w:val="ConsPlusNormal"/>
        <w:jc w:val="center"/>
      </w:pPr>
      <w:r>
        <w:t>(введен Постановлением Правительства РФ от 14.02.2015 N 129)</w:t>
      </w:r>
    </w:p>
    <w:p w:rsidR="003F5672" w:rsidRDefault="003F5672">
      <w:pPr>
        <w:pStyle w:val="ConsPlusNormal"/>
        <w:jc w:val="center"/>
      </w:pPr>
    </w:p>
    <w:p w:rsidR="003F5672" w:rsidRDefault="003F5672">
      <w:pPr>
        <w:pStyle w:val="ConsPlusNormal"/>
        <w:ind w:firstLine="540"/>
        <w:jc w:val="both"/>
      </w:pPr>
      <w:bookmarkStart w:id="124" w:name="Par1328"/>
      <w:bookmarkEnd w:id="124"/>
      <w:r>
        <w:t>26. Размер платы за коммунальную услугу по горячему водоснабжению в i-м жилом или нежилом помещении определяется по формуле 23:</w:t>
      </w:r>
    </w:p>
    <w:p w:rsidR="003F5672" w:rsidRDefault="003F5672">
      <w:pPr>
        <w:pStyle w:val="ConsPlusNormal"/>
        <w:ind w:firstLine="540"/>
        <w:jc w:val="both"/>
      </w:pPr>
    </w:p>
    <w:p w:rsidR="003F5672" w:rsidRDefault="0041690F">
      <w:pPr>
        <w:pStyle w:val="ConsPlusNormal"/>
        <w:jc w:val="center"/>
      </w:pPr>
      <w:bookmarkStart w:id="125" w:name="Par1330"/>
      <w:bookmarkEnd w:id="125"/>
      <w:r>
        <w:rPr>
          <w:noProof/>
          <w:position w:val="-12"/>
        </w:rPr>
        <w:drawing>
          <wp:inline distT="0" distB="0" distL="0" distR="0">
            <wp:extent cx="1397635" cy="244475"/>
            <wp:effectExtent l="0" t="0" r="0" b="317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97635" cy="244475"/>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position w:val="-12"/>
        </w:rPr>
        <w:drawing>
          <wp:inline distT="0" distB="0" distL="0" distR="0">
            <wp:extent cx="209550" cy="244475"/>
            <wp:effectExtent l="0" t="0" r="0" b="317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09550" cy="244475"/>
                    </a:xfrm>
                    <a:prstGeom prst="rect">
                      <a:avLst/>
                    </a:prstGeom>
                    <a:noFill/>
                    <a:ln>
                      <a:noFill/>
                    </a:ln>
                  </pic:spPr>
                </pic:pic>
              </a:graphicData>
            </a:graphic>
          </wp:inline>
        </w:drawing>
      </w:r>
      <w:r w:rsidR="003F5672">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F5672" w:rsidRDefault="003F5672">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F5672" w:rsidRDefault="003F5672">
      <w:pPr>
        <w:pStyle w:val="ConsPlusNormal"/>
        <w:ind w:firstLine="540"/>
        <w:jc w:val="both"/>
      </w:pPr>
      <w:r>
        <w:t xml:space="preserve">в нежилом помещении - из расчетного объема, определенного в соответствии с </w:t>
      </w:r>
      <w:hyperlink w:anchor="Par384" w:tooltip="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формулой 1 приложения N 2 к настоящим Правилам исходя из показаний такого прибора учета за расчетный период." w:history="1">
        <w:r>
          <w:rPr>
            <w:color w:val="0000FF"/>
          </w:rPr>
          <w:t>пунктом 43</w:t>
        </w:r>
      </w:hyperlink>
      <w:r>
        <w:t xml:space="preserve"> Правил;</w:t>
      </w:r>
    </w:p>
    <w:p w:rsidR="003F5672" w:rsidRDefault="0041690F">
      <w:pPr>
        <w:pStyle w:val="ConsPlusNormal"/>
        <w:ind w:firstLine="540"/>
        <w:jc w:val="both"/>
        <w:rPr>
          <w:strike/>
        </w:rPr>
      </w:pPr>
      <w:r w:rsidRPr="00CF36E8">
        <w:rPr>
          <w:strike/>
          <w:noProof/>
          <w:position w:val="-4"/>
        </w:rPr>
        <w:drawing>
          <wp:inline distT="0" distB="0" distL="0" distR="0">
            <wp:extent cx="244475" cy="192405"/>
            <wp:effectExtent l="0" t="0" r="317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44475" cy="192405"/>
                    </a:xfrm>
                    <a:prstGeom prst="rect">
                      <a:avLst/>
                    </a:prstGeom>
                    <a:noFill/>
                    <a:ln>
                      <a:noFill/>
                    </a:ln>
                  </pic:spPr>
                </pic:pic>
              </a:graphicData>
            </a:graphic>
          </wp:inline>
        </w:drawing>
      </w:r>
      <w:r w:rsidR="003F5672" w:rsidRPr="00CF36E8">
        <w:rPr>
          <w:strike/>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F36E8" w:rsidRPr="00CF36E8" w:rsidRDefault="0041690F">
      <w:pPr>
        <w:pStyle w:val="ConsPlusNormal"/>
        <w:ind w:firstLine="540"/>
        <w:jc w:val="both"/>
        <w:rPr>
          <w:strike/>
        </w:rPr>
      </w:pPr>
      <w:r w:rsidRPr="00CF36E8">
        <w:rPr>
          <w:noProof/>
          <w:highlight w:val="yellow"/>
        </w:rPr>
        <w:drawing>
          <wp:inline distT="0" distB="0" distL="0" distR="0">
            <wp:extent cx="273685" cy="198120"/>
            <wp:effectExtent l="0" t="0" r="0" b="0"/>
            <wp:docPr id="175"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73685" cy="198120"/>
                    </a:xfrm>
                    <a:prstGeom prst="rect">
                      <a:avLst/>
                    </a:prstGeom>
                    <a:noFill/>
                    <a:ln>
                      <a:noFill/>
                    </a:ln>
                  </pic:spPr>
                </pic:pic>
              </a:graphicData>
            </a:graphic>
          </wp:inline>
        </w:drawing>
      </w:r>
      <w:r w:rsidR="00CF36E8" w:rsidRPr="00CF36E8">
        <w:rPr>
          <w:noProof/>
          <w:highlight w:val="yellow"/>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F5672" w:rsidRDefault="0041690F">
      <w:pPr>
        <w:pStyle w:val="ConsPlusNormal"/>
        <w:ind w:firstLine="540"/>
        <w:jc w:val="both"/>
      </w:pPr>
      <w:r w:rsidRPr="00CF36E8">
        <w:rPr>
          <w:noProof/>
          <w:position w:val="-12"/>
        </w:rPr>
        <w:drawing>
          <wp:inline distT="0" distB="0" distL="0" distR="0">
            <wp:extent cx="209550" cy="244475"/>
            <wp:effectExtent l="0" t="0" r="0" b="317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09550" cy="244475"/>
                    </a:xfrm>
                    <a:prstGeom prst="rect">
                      <a:avLst/>
                    </a:prstGeom>
                    <a:noFill/>
                    <a:ln>
                      <a:noFill/>
                    </a:ln>
                  </pic:spPr>
                </pic:pic>
              </a:graphicData>
            </a:graphic>
          </wp:inline>
        </w:drawing>
      </w:r>
      <w:r w:rsidR="003F5672">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2"/>
        </w:rPr>
        <w:drawing>
          <wp:inline distT="0" distB="0" distL="0" distR="0">
            <wp:extent cx="209550" cy="244475"/>
            <wp:effectExtent l="0" t="0" r="0" b="317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09550" cy="244475"/>
                    </a:xfrm>
                    <a:prstGeom prst="rect">
                      <a:avLst/>
                    </a:prstGeom>
                    <a:noFill/>
                    <a:ln>
                      <a:noFill/>
                    </a:ln>
                  </pic:spPr>
                </pic:pic>
              </a:graphicData>
            </a:graphic>
          </wp:inline>
        </w:drawing>
      </w:r>
      <w:r w:rsidR="003F5672">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F5672" w:rsidRDefault="0041690F">
      <w:pPr>
        <w:pStyle w:val="ConsPlusNormal"/>
        <w:ind w:firstLine="540"/>
        <w:jc w:val="both"/>
      </w:pPr>
      <w:r>
        <w:rPr>
          <w:noProof/>
          <w:position w:val="-4"/>
        </w:rPr>
        <w:drawing>
          <wp:inline distT="0" distB="0" distL="0" distR="0">
            <wp:extent cx="250190" cy="19240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50190" cy="192405"/>
                    </a:xfrm>
                    <a:prstGeom prst="rect">
                      <a:avLst/>
                    </a:prstGeom>
                    <a:noFill/>
                    <a:ln>
                      <a:noFill/>
                    </a:ln>
                  </pic:spPr>
                </pic:pic>
              </a:graphicData>
            </a:graphic>
          </wp:inline>
        </w:drawing>
      </w:r>
      <w:r w:rsidR="003F5672">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F5672" w:rsidRDefault="003F5672">
      <w:pPr>
        <w:pStyle w:val="ConsPlusNormal"/>
        <w:ind w:firstLine="540"/>
        <w:jc w:val="both"/>
      </w:pPr>
      <w:bookmarkStart w:id="126" w:name="Par1339"/>
      <w:bookmarkEnd w:id="126"/>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3F5672" w:rsidRDefault="003F5672">
      <w:pPr>
        <w:pStyle w:val="ConsPlusNormal"/>
        <w:ind w:firstLine="540"/>
        <w:jc w:val="both"/>
      </w:pPr>
    </w:p>
    <w:p w:rsidR="003F5672" w:rsidRDefault="0041690F">
      <w:pPr>
        <w:pStyle w:val="ConsPlusNormal"/>
        <w:jc w:val="center"/>
      </w:pPr>
      <w:r>
        <w:rPr>
          <w:noProof/>
          <w:position w:val="-12"/>
        </w:rPr>
        <w:lastRenderedPageBreak/>
        <w:drawing>
          <wp:inline distT="0" distB="0" distL="0" distR="0">
            <wp:extent cx="1677670" cy="244475"/>
            <wp:effectExtent l="0" t="0" r="0" b="317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677670" cy="244475"/>
                    </a:xfrm>
                    <a:prstGeom prst="rect">
                      <a:avLst/>
                    </a:prstGeom>
                    <a:noFill/>
                    <a:ln>
                      <a:noFill/>
                    </a:ln>
                  </pic:spPr>
                </pic:pic>
              </a:graphicData>
            </a:graphic>
          </wp:inline>
        </w:drawing>
      </w:r>
      <w:r w:rsidR="003F5672">
        <w:t>,</w:t>
      </w:r>
    </w:p>
    <w:p w:rsidR="003F5672" w:rsidRDefault="003F5672">
      <w:pPr>
        <w:pStyle w:val="ConsPlusNormal"/>
        <w:jc w:val="center"/>
      </w:pPr>
    </w:p>
    <w:p w:rsidR="003F5672" w:rsidRDefault="003F5672">
      <w:pPr>
        <w:pStyle w:val="ConsPlusNormal"/>
        <w:ind w:firstLine="540"/>
        <w:jc w:val="both"/>
      </w:pPr>
      <w:r>
        <w:t>где:</w:t>
      </w:r>
    </w:p>
    <w:p w:rsidR="003F5672" w:rsidRDefault="0041690F">
      <w:pPr>
        <w:pStyle w:val="ConsPlusNormal"/>
        <w:ind w:firstLine="540"/>
        <w:jc w:val="both"/>
      </w:pPr>
      <w:r>
        <w:rPr>
          <w:noProof/>
          <w:position w:val="-12"/>
        </w:rPr>
        <w:drawing>
          <wp:inline distT="0" distB="0" distL="0" distR="0">
            <wp:extent cx="302895" cy="244475"/>
            <wp:effectExtent l="0" t="0" r="1905" b="317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02895" cy="244475"/>
                    </a:xfrm>
                    <a:prstGeom prst="rect">
                      <a:avLst/>
                    </a:prstGeom>
                    <a:noFill/>
                    <a:ln>
                      <a:noFill/>
                    </a:ln>
                  </pic:spPr>
                </pic:pic>
              </a:graphicData>
            </a:graphic>
          </wp:inline>
        </w:drawing>
      </w:r>
      <w:r w:rsidR="003F5672">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3F5672" w:rsidRDefault="003F5672">
      <w:pPr>
        <w:pStyle w:val="ConsPlusNormal"/>
        <w:ind w:firstLine="540"/>
        <w:jc w:val="both"/>
      </w:pPr>
      <w:r>
        <w:t xml:space="preserve">при наличии коллективного (общедомового) прибора учета горячей воды - по </w:t>
      </w:r>
      <w:hyperlink w:anchor="Par1157" w:tooltip="_," w:history="1">
        <w:r>
          <w:rPr>
            <w:color w:val="0000FF"/>
          </w:rPr>
          <w:t>формуле 12</w:t>
        </w:r>
      </w:hyperlink>
      <w:r>
        <w:t>, предусмотренной настоящим приложением;</w:t>
      </w:r>
    </w:p>
    <w:p w:rsidR="003F5672" w:rsidRDefault="003F5672">
      <w:pPr>
        <w:pStyle w:val="ConsPlusNormal"/>
        <w:ind w:firstLine="540"/>
        <w:jc w:val="both"/>
      </w:pPr>
      <w:r>
        <w:t xml:space="preserve">при отсутствии коллективного (общедомового) прибора учета горячей воды - по </w:t>
      </w:r>
      <w:hyperlink w:anchor="Par1188" w:tooltip="_," w:history="1">
        <w:r>
          <w:rPr>
            <w:color w:val="0000FF"/>
          </w:rPr>
          <w:t>формуле 15</w:t>
        </w:r>
      </w:hyperlink>
      <w:r>
        <w:t>, предусмотренной настоящим приложением;</w:t>
      </w:r>
    </w:p>
    <w:p w:rsidR="003F5672" w:rsidRPr="00CF36E8" w:rsidRDefault="0041690F">
      <w:pPr>
        <w:pStyle w:val="ConsPlusNormal"/>
        <w:ind w:firstLine="540"/>
        <w:jc w:val="both"/>
        <w:rPr>
          <w:strike/>
        </w:rPr>
      </w:pPr>
      <w:r w:rsidRPr="00CF36E8">
        <w:rPr>
          <w:strike/>
          <w:noProof/>
          <w:position w:val="-4"/>
        </w:rPr>
        <w:drawing>
          <wp:inline distT="0" distB="0" distL="0" distR="0">
            <wp:extent cx="244475" cy="192405"/>
            <wp:effectExtent l="0" t="0" r="317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44475" cy="192405"/>
                    </a:xfrm>
                    <a:prstGeom prst="rect">
                      <a:avLst/>
                    </a:prstGeom>
                    <a:noFill/>
                    <a:ln>
                      <a:noFill/>
                    </a:ln>
                  </pic:spPr>
                </pic:pic>
              </a:graphicData>
            </a:graphic>
          </wp:inline>
        </w:drawing>
      </w:r>
      <w:r w:rsidR="003F5672" w:rsidRPr="00CF36E8">
        <w:rPr>
          <w:strike/>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F36E8" w:rsidRDefault="0041690F">
      <w:pPr>
        <w:pStyle w:val="ConsPlusNormal"/>
        <w:ind w:firstLine="540"/>
        <w:jc w:val="both"/>
        <w:rPr>
          <w:position w:val="-12"/>
        </w:rPr>
      </w:pPr>
      <w:r w:rsidRPr="00CF36E8">
        <w:rPr>
          <w:noProof/>
          <w:highlight w:val="yellow"/>
        </w:rPr>
        <w:drawing>
          <wp:inline distT="0" distB="0" distL="0" distR="0">
            <wp:extent cx="273685" cy="198120"/>
            <wp:effectExtent l="0" t="0" r="0" b="0"/>
            <wp:docPr id="18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73685" cy="198120"/>
                    </a:xfrm>
                    <a:prstGeom prst="rect">
                      <a:avLst/>
                    </a:prstGeom>
                    <a:noFill/>
                    <a:ln>
                      <a:noFill/>
                    </a:ln>
                  </pic:spPr>
                </pic:pic>
              </a:graphicData>
            </a:graphic>
          </wp:inline>
        </w:drawing>
      </w:r>
      <w:r w:rsidR="00CF36E8" w:rsidRPr="00CF36E8">
        <w:rPr>
          <w:noProof/>
          <w:highlight w:val="yellow"/>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F5672" w:rsidRDefault="0041690F">
      <w:pPr>
        <w:pStyle w:val="ConsPlusNormal"/>
        <w:ind w:firstLine="540"/>
        <w:jc w:val="both"/>
      </w:pPr>
      <w:r>
        <w:rPr>
          <w:noProof/>
          <w:position w:val="-12"/>
        </w:rPr>
        <w:drawing>
          <wp:inline distT="0" distB="0" distL="0" distR="0">
            <wp:extent cx="302895" cy="244475"/>
            <wp:effectExtent l="0" t="0" r="1905" b="317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02895" cy="244475"/>
                    </a:xfrm>
                    <a:prstGeom prst="rect">
                      <a:avLst/>
                    </a:prstGeom>
                    <a:noFill/>
                    <a:ln>
                      <a:noFill/>
                    </a:ln>
                  </pic:spPr>
                </pic:pic>
              </a:graphicData>
            </a:graphic>
          </wp:inline>
        </w:drawing>
      </w:r>
      <w:r w:rsidR="003F5672">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2"/>
        </w:rPr>
        <w:drawing>
          <wp:inline distT="0" distB="0" distL="0" distR="0">
            <wp:extent cx="302895" cy="244475"/>
            <wp:effectExtent l="0" t="0" r="1905" b="317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02895" cy="244475"/>
                    </a:xfrm>
                    <a:prstGeom prst="rect">
                      <a:avLst/>
                    </a:prstGeom>
                    <a:noFill/>
                    <a:ln>
                      <a:noFill/>
                    </a:ln>
                  </pic:spPr>
                </pic:pic>
              </a:graphicData>
            </a:graphic>
          </wp:inline>
        </w:drawing>
      </w:r>
      <w:r w:rsidR="003F5672">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F5672" w:rsidRDefault="0041690F">
      <w:pPr>
        <w:pStyle w:val="ConsPlusNormal"/>
        <w:ind w:firstLine="540"/>
        <w:jc w:val="both"/>
      </w:pPr>
      <w:r>
        <w:rPr>
          <w:noProof/>
          <w:position w:val="-4"/>
        </w:rPr>
        <w:drawing>
          <wp:inline distT="0" distB="0" distL="0" distR="0">
            <wp:extent cx="250190" cy="19240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50190" cy="192405"/>
                    </a:xfrm>
                    <a:prstGeom prst="rect">
                      <a:avLst/>
                    </a:prstGeom>
                    <a:noFill/>
                    <a:ln>
                      <a:noFill/>
                    </a:ln>
                  </pic:spPr>
                </pic:pic>
              </a:graphicData>
            </a:graphic>
          </wp:inline>
        </w:drawing>
      </w:r>
      <w:r w:rsidR="003F5672">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F5672" w:rsidRDefault="003F5672">
      <w:pPr>
        <w:pStyle w:val="ConsPlusNormal"/>
        <w:ind w:firstLine="540"/>
        <w:jc w:val="both"/>
      </w:pPr>
    </w:p>
    <w:p w:rsidR="003F5672" w:rsidRDefault="003F5672">
      <w:pPr>
        <w:pStyle w:val="ConsPlusNormal"/>
        <w:jc w:val="center"/>
        <w:outlineLvl w:val="2"/>
      </w:pPr>
      <w:r>
        <w:t>VIII. Расчет размера платы за коммунальную услугу</w:t>
      </w:r>
    </w:p>
    <w:p w:rsidR="003F5672" w:rsidRDefault="003F5672">
      <w:pPr>
        <w:pStyle w:val="ConsPlusNormal"/>
        <w:jc w:val="center"/>
      </w:pPr>
      <w:r>
        <w:t>по горячему водоснабжению, предоставленную потребителю</w:t>
      </w:r>
    </w:p>
    <w:p w:rsidR="003F5672" w:rsidRDefault="003F5672">
      <w:pPr>
        <w:pStyle w:val="ConsPlusNormal"/>
        <w:jc w:val="center"/>
      </w:pPr>
      <w:r>
        <w:t>за расчетный период в занимаемой им j-й комнате (комнатах)</w:t>
      </w:r>
    </w:p>
    <w:p w:rsidR="003F5672" w:rsidRDefault="003F5672">
      <w:pPr>
        <w:pStyle w:val="ConsPlusNormal"/>
        <w:jc w:val="center"/>
      </w:pPr>
      <w:r>
        <w:t>в i-й коммунальной квартире, в случае установления</w:t>
      </w:r>
    </w:p>
    <w:p w:rsidR="003F5672" w:rsidRDefault="003F5672">
      <w:pPr>
        <w:pStyle w:val="ConsPlusNormal"/>
        <w:jc w:val="center"/>
      </w:pPr>
      <w:r>
        <w:t>двухкомпонентных тарифов на горячую воду</w:t>
      </w:r>
    </w:p>
    <w:p w:rsidR="003F5672" w:rsidRDefault="003F5672">
      <w:pPr>
        <w:pStyle w:val="ConsPlusNormal"/>
        <w:jc w:val="center"/>
      </w:pPr>
      <w:r>
        <w:t>(горячее водоснабжение)</w:t>
      </w:r>
    </w:p>
    <w:p w:rsidR="003F5672" w:rsidRDefault="003F5672">
      <w:pPr>
        <w:pStyle w:val="ConsPlusNormal"/>
        <w:jc w:val="center"/>
      </w:pPr>
      <w:r>
        <w:t>(введен Постановлением Правительства РФ от 14.02.2015 N 129)</w:t>
      </w:r>
    </w:p>
    <w:p w:rsidR="003F5672" w:rsidRDefault="003F5672">
      <w:pPr>
        <w:pStyle w:val="ConsPlusNormal"/>
        <w:ind w:firstLine="540"/>
        <w:jc w:val="both"/>
      </w:pPr>
    </w:p>
    <w:p w:rsidR="003F5672" w:rsidRDefault="003F5672">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3F5672" w:rsidRDefault="003F5672">
      <w:pPr>
        <w:pStyle w:val="ConsPlusNormal"/>
        <w:ind w:firstLine="540"/>
        <w:jc w:val="both"/>
      </w:pPr>
    </w:p>
    <w:p w:rsidR="003F5672" w:rsidRDefault="0041690F">
      <w:pPr>
        <w:pStyle w:val="ConsPlusNormal"/>
        <w:jc w:val="center"/>
      </w:pPr>
      <w:bookmarkStart w:id="127" w:name="Par1361"/>
      <w:bookmarkEnd w:id="127"/>
      <w:r>
        <w:rPr>
          <w:noProof/>
          <w:position w:val="-14"/>
        </w:rPr>
        <w:drawing>
          <wp:inline distT="0" distB="0" distL="0" distR="0">
            <wp:extent cx="1421130" cy="250190"/>
            <wp:effectExtent l="0" t="0" r="762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421130" cy="250190"/>
                    </a:xfrm>
                    <a:prstGeom prst="rect">
                      <a:avLst/>
                    </a:prstGeom>
                    <a:noFill/>
                    <a:ln>
                      <a:noFill/>
                    </a:ln>
                  </pic:spPr>
                </pic:pic>
              </a:graphicData>
            </a:graphic>
          </wp:inline>
        </w:drawing>
      </w:r>
      <w:r w:rsidR="003F5672">
        <w:t>,</w:t>
      </w:r>
    </w:p>
    <w:p w:rsidR="003F5672" w:rsidRDefault="003F5672">
      <w:pPr>
        <w:pStyle w:val="ConsPlusNormal"/>
        <w:jc w:val="center"/>
      </w:pPr>
    </w:p>
    <w:p w:rsidR="003F5672" w:rsidRDefault="003F5672">
      <w:pPr>
        <w:pStyle w:val="ConsPlusNormal"/>
        <w:ind w:firstLine="540"/>
        <w:jc w:val="both"/>
      </w:pPr>
      <w:r>
        <w:t>где:</w:t>
      </w:r>
    </w:p>
    <w:p w:rsidR="003F5672" w:rsidRDefault="0041690F">
      <w:pPr>
        <w:pStyle w:val="ConsPlusNormal"/>
        <w:ind w:firstLine="540"/>
        <w:jc w:val="both"/>
      </w:pPr>
      <w:r>
        <w:rPr>
          <w:noProof/>
          <w:position w:val="-14"/>
        </w:rPr>
        <w:drawing>
          <wp:inline distT="0" distB="0" distL="0" distR="0">
            <wp:extent cx="209550" cy="25019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09550" cy="250190"/>
                    </a:xfrm>
                    <a:prstGeom prst="rect">
                      <a:avLst/>
                    </a:prstGeom>
                    <a:noFill/>
                    <a:ln>
                      <a:noFill/>
                    </a:ln>
                  </pic:spPr>
                </pic:pic>
              </a:graphicData>
            </a:graphic>
          </wp:inline>
        </w:drawing>
      </w:r>
      <w:r w:rsidR="003F5672">
        <w:t xml:space="preserve"> - объем горячей воды, приходящийся на j-ю комнату i-й коммунальной квартиры, рассчитанный по формуле 26:</w:t>
      </w:r>
    </w:p>
    <w:p w:rsidR="003F5672" w:rsidRDefault="003F5672">
      <w:pPr>
        <w:pStyle w:val="ConsPlusNormal"/>
        <w:ind w:firstLine="540"/>
        <w:jc w:val="both"/>
      </w:pPr>
    </w:p>
    <w:p w:rsidR="003F5672" w:rsidRDefault="0041690F">
      <w:pPr>
        <w:pStyle w:val="ConsPlusNormal"/>
        <w:jc w:val="center"/>
      </w:pPr>
      <w:r>
        <w:rPr>
          <w:noProof/>
          <w:position w:val="-30"/>
        </w:rPr>
        <w:drawing>
          <wp:inline distT="0" distB="0" distL="0" distR="0">
            <wp:extent cx="798195" cy="44259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798195" cy="442595"/>
                    </a:xfrm>
                    <a:prstGeom prst="rect">
                      <a:avLst/>
                    </a:prstGeom>
                    <a:noFill/>
                    <a:ln>
                      <a:noFill/>
                    </a:ln>
                  </pic:spPr>
                </pic:pic>
              </a:graphicData>
            </a:graphic>
          </wp:inline>
        </w:drawing>
      </w:r>
      <w:r w:rsidR="003F5672">
        <w:t>,</w:t>
      </w:r>
    </w:p>
    <w:p w:rsidR="003F5672" w:rsidRDefault="003F5672">
      <w:pPr>
        <w:pStyle w:val="ConsPlusNormal"/>
        <w:jc w:val="center"/>
      </w:pPr>
    </w:p>
    <w:p w:rsidR="003F5672" w:rsidRDefault="003F5672">
      <w:pPr>
        <w:pStyle w:val="ConsPlusNormal"/>
        <w:ind w:firstLine="540"/>
        <w:jc w:val="both"/>
      </w:pPr>
      <w:r>
        <w:t>где:</w:t>
      </w:r>
    </w:p>
    <w:p w:rsidR="003F5672" w:rsidRDefault="0041690F">
      <w:pPr>
        <w:pStyle w:val="ConsPlusNormal"/>
        <w:ind w:firstLine="540"/>
        <w:jc w:val="both"/>
      </w:pPr>
      <w:r>
        <w:rPr>
          <w:noProof/>
          <w:position w:val="-12"/>
        </w:rPr>
        <w:drawing>
          <wp:inline distT="0" distB="0" distL="0" distR="0">
            <wp:extent cx="209550" cy="244475"/>
            <wp:effectExtent l="0" t="0" r="0" b="317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09550" cy="244475"/>
                    </a:xfrm>
                    <a:prstGeom prst="rect">
                      <a:avLst/>
                    </a:prstGeom>
                    <a:noFill/>
                    <a:ln>
                      <a:noFill/>
                    </a:ln>
                  </pic:spPr>
                </pic:pic>
              </a:graphicData>
            </a:graphic>
          </wp:inline>
        </w:drawing>
      </w:r>
      <w:r w:rsidR="003F5672">
        <w:t xml:space="preserve"> - объем потребленной за расчетный период в i-й коммунальной квартире горячей воды, определенный в соответствии с </w:t>
      </w:r>
      <w:hyperlink w:anchor="Par36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sidR="003F5672">
          <w:rPr>
            <w:color w:val="0000FF"/>
          </w:rPr>
          <w:t>пунктами 42</w:t>
        </w:r>
      </w:hyperlink>
      <w:r w:rsidR="003F5672">
        <w:t xml:space="preserve"> и </w:t>
      </w:r>
      <w:hyperlink w:anchor="Par453"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 w:history="1">
        <w:r w:rsidR="003F5672">
          <w:rPr>
            <w:color w:val="0000FF"/>
          </w:rPr>
          <w:t>59</w:t>
        </w:r>
      </w:hyperlink>
      <w:r w:rsidR="003F5672">
        <w:t xml:space="preserve"> Правил;</w:t>
      </w:r>
    </w:p>
    <w:p w:rsidR="003F5672" w:rsidRDefault="0041690F">
      <w:pPr>
        <w:pStyle w:val="ConsPlusNormal"/>
        <w:ind w:firstLine="540"/>
        <w:jc w:val="both"/>
      </w:pPr>
      <w:r>
        <w:rPr>
          <w:noProof/>
          <w:position w:val="-14"/>
        </w:rPr>
        <w:drawing>
          <wp:inline distT="0" distB="0" distL="0" distR="0">
            <wp:extent cx="192405" cy="244475"/>
            <wp:effectExtent l="0" t="0" r="0" b="317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92405" cy="244475"/>
                    </a:xfrm>
                    <a:prstGeom prst="rect">
                      <a:avLst/>
                    </a:prstGeom>
                    <a:noFill/>
                    <a:ln>
                      <a:noFill/>
                    </a:ln>
                  </pic:spPr>
                </pic:pic>
              </a:graphicData>
            </a:graphic>
          </wp:inline>
        </w:drawing>
      </w:r>
      <w:r w:rsidR="003F5672">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F5672" w:rsidRDefault="0041690F">
      <w:pPr>
        <w:pStyle w:val="ConsPlusNormal"/>
        <w:ind w:firstLine="540"/>
        <w:jc w:val="both"/>
      </w:pPr>
      <w:r>
        <w:rPr>
          <w:noProof/>
          <w:position w:val="-12"/>
        </w:rPr>
        <w:drawing>
          <wp:inline distT="0" distB="0" distL="0" distR="0">
            <wp:extent cx="168910" cy="227330"/>
            <wp:effectExtent l="0" t="0" r="2540" b="127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68910" cy="227330"/>
                    </a:xfrm>
                    <a:prstGeom prst="rect">
                      <a:avLst/>
                    </a:prstGeom>
                    <a:noFill/>
                    <a:ln>
                      <a:noFill/>
                    </a:ln>
                  </pic:spPr>
                </pic:pic>
              </a:graphicData>
            </a:graphic>
          </wp:inline>
        </w:drawing>
      </w:r>
      <w:r w:rsidR="003F5672">
        <w:t xml:space="preserve"> - количество граждан, постоянно и временно проживающих в i-й коммунальной квартире;</w:t>
      </w:r>
    </w:p>
    <w:p w:rsidR="003F5672" w:rsidRDefault="0041690F">
      <w:pPr>
        <w:pStyle w:val="ConsPlusNormal"/>
        <w:ind w:firstLine="540"/>
        <w:jc w:val="both"/>
      </w:pPr>
      <w:r>
        <w:rPr>
          <w:noProof/>
          <w:position w:val="-14"/>
        </w:rPr>
        <w:lastRenderedPageBreak/>
        <w:drawing>
          <wp:inline distT="0" distB="0" distL="0" distR="0">
            <wp:extent cx="227330" cy="250190"/>
            <wp:effectExtent l="0" t="0" r="127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27330" cy="250190"/>
                    </a:xfrm>
                    <a:prstGeom prst="rect">
                      <a:avLst/>
                    </a:prstGeom>
                    <a:noFill/>
                    <a:ln>
                      <a:noFill/>
                    </a:ln>
                  </pic:spPr>
                </pic:pic>
              </a:graphicData>
            </a:graphic>
          </wp:inline>
        </w:drawing>
      </w:r>
      <w:r w:rsidR="003F5672">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3F5672" w:rsidRDefault="003F5672">
      <w:pPr>
        <w:pStyle w:val="ConsPlusNormal"/>
        <w:ind w:firstLine="540"/>
        <w:jc w:val="both"/>
      </w:pPr>
    </w:p>
    <w:p w:rsidR="003F5672" w:rsidRDefault="0041690F">
      <w:pPr>
        <w:pStyle w:val="ConsPlusNormal"/>
        <w:jc w:val="center"/>
      </w:pPr>
      <w:bookmarkStart w:id="128" w:name="Par1374"/>
      <w:bookmarkEnd w:id="128"/>
      <w:r>
        <w:rPr>
          <w:noProof/>
          <w:position w:val="-30"/>
        </w:rPr>
        <w:drawing>
          <wp:inline distT="0" distB="0" distL="0" distR="0">
            <wp:extent cx="838835" cy="46609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838835" cy="466090"/>
                    </a:xfrm>
                    <a:prstGeom prst="rect">
                      <a:avLst/>
                    </a:prstGeom>
                    <a:noFill/>
                    <a:ln>
                      <a:noFill/>
                    </a:ln>
                  </pic:spPr>
                </pic:pic>
              </a:graphicData>
            </a:graphic>
          </wp:inline>
        </w:drawing>
      </w:r>
      <w:r w:rsidR="003F5672">
        <w:t>,</w:t>
      </w:r>
    </w:p>
    <w:p w:rsidR="003F5672" w:rsidRDefault="003F5672">
      <w:pPr>
        <w:pStyle w:val="ConsPlusNormal"/>
        <w:jc w:val="center"/>
      </w:pPr>
    </w:p>
    <w:p w:rsidR="003F5672" w:rsidRDefault="003F5672">
      <w:pPr>
        <w:pStyle w:val="ConsPlusNormal"/>
        <w:ind w:firstLine="540"/>
        <w:jc w:val="both"/>
      </w:pPr>
      <w:r>
        <w:t>где:</w:t>
      </w:r>
    </w:p>
    <w:p w:rsidR="003F5672" w:rsidRDefault="0041690F">
      <w:pPr>
        <w:pStyle w:val="ConsPlusNormal"/>
        <w:ind w:firstLine="540"/>
        <w:jc w:val="both"/>
      </w:pPr>
      <w:r>
        <w:rPr>
          <w:noProof/>
          <w:position w:val="-12"/>
        </w:rPr>
        <w:drawing>
          <wp:inline distT="0" distB="0" distL="0" distR="0">
            <wp:extent cx="209550" cy="244475"/>
            <wp:effectExtent l="0" t="0" r="0" b="317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09550" cy="244475"/>
                    </a:xfrm>
                    <a:prstGeom prst="rect">
                      <a:avLst/>
                    </a:prstGeom>
                    <a:noFill/>
                    <a:ln>
                      <a:noFill/>
                    </a:ln>
                  </pic:spPr>
                </pic:pic>
              </a:graphicData>
            </a:graphic>
          </wp:inline>
        </w:drawing>
      </w:r>
      <w:r w:rsidR="003F5672">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1328" w:tooltip="26. Размер платы за коммунальную услугу по горячему водоснабжению в i-м жилом или нежилом помещении определяется по формуле 23:" w:history="1">
        <w:r w:rsidR="003F5672">
          <w:rPr>
            <w:color w:val="0000FF"/>
          </w:rPr>
          <w:t>пунктом 26</w:t>
        </w:r>
      </w:hyperlink>
      <w:r w:rsidR="003F5672">
        <w:t xml:space="preserve"> настоящего приложения;</w:t>
      </w:r>
    </w:p>
    <w:p w:rsidR="003F5672" w:rsidRPr="006242B4" w:rsidRDefault="0041690F">
      <w:pPr>
        <w:pStyle w:val="ConsPlusNormal"/>
        <w:ind w:firstLine="540"/>
        <w:jc w:val="both"/>
        <w:rPr>
          <w:strike/>
        </w:rPr>
      </w:pPr>
      <w:r w:rsidRPr="006242B4">
        <w:rPr>
          <w:strike/>
          <w:noProof/>
          <w:position w:val="-4"/>
        </w:rPr>
        <w:drawing>
          <wp:inline distT="0" distB="0" distL="0" distR="0">
            <wp:extent cx="244475" cy="192405"/>
            <wp:effectExtent l="0" t="0" r="317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44475" cy="192405"/>
                    </a:xfrm>
                    <a:prstGeom prst="rect">
                      <a:avLst/>
                    </a:prstGeom>
                    <a:noFill/>
                    <a:ln>
                      <a:noFill/>
                    </a:ln>
                  </pic:spPr>
                </pic:pic>
              </a:graphicData>
            </a:graphic>
          </wp:inline>
        </w:drawing>
      </w:r>
      <w:r w:rsidR="003F5672" w:rsidRPr="006242B4">
        <w:rPr>
          <w:strike/>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242B4" w:rsidRPr="006242B4" w:rsidRDefault="0041690F">
      <w:pPr>
        <w:pStyle w:val="ConsPlusNormal"/>
        <w:ind w:firstLine="540"/>
        <w:jc w:val="both"/>
        <w:rPr>
          <w:position w:val="-4"/>
        </w:rPr>
      </w:pPr>
      <w:r w:rsidRPr="006242B4">
        <w:rPr>
          <w:noProof/>
          <w:highlight w:val="yellow"/>
        </w:rPr>
        <w:drawing>
          <wp:inline distT="0" distB="0" distL="0" distR="0">
            <wp:extent cx="273685" cy="198120"/>
            <wp:effectExtent l="0" t="0" r="0" b="0"/>
            <wp:docPr id="196"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73685" cy="198120"/>
                    </a:xfrm>
                    <a:prstGeom prst="rect">
                      <a:avLst/>
                    </a:prstGeom>
                    <a:noFill/>
                    <a:ln>
                      <a:noFill/>
                    </a:ln>
                  </pic:spPr>
                </pic:pic>
              </a:graphicData>
            </a:graphic>
          </wp:inline>
        </w:drawing>
      </w:r>
      <w:r w:rsidR="006242B4" w:rsidRPr="006242B4">
        <w:rPr>
          <w:noProof/>
          <w:highlight w:val="yellow"/>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F5672" w:rsidRDefault="0041690F">
      <w:pPr>
        <w:pStyle w:val="ConsPlusNormal"/>
        <w:ind w:firstLine="540"/>
        <w:jc w:val="both"/>
      </w:pPr>
      <w:r>
        <w:rPr>
          <w:noProof/>
          <w:position w:val="-4"/>
        </w:rPr>
        <w:drawing>
          <wp:inline distT="0" distB="0" distL="0" distR="0">
            <wp:extent cx="250190" cy="19240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50190" cy="192405"/>
                    </a:xfrm>
                    <a:prstGeom prst="rect">
                      <a:avLst/>
                    </a:prstGeom>
                    <a:noFill/>
                    <a:ln>
                      <a:noFill/>
                    </a:ln>
                  </pic:spPr>
                </pic:pic>
              </a:graphicData>
            </a:graphic>
          </wp:inline>
        </w:drawing>
      </w:r>
      <w:r w:rsidR="003F5672">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F5672" w:rsidRDefault="003F5672">
      <w:pPr>
        <w:pStyle w:val="ConsPlusNormal"/>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3F5672" w:rsidRDefault="003F5672">
      <w:pPr>
        <w:pStyle w:val="ConsPlusNormal"/>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3F5672" w:rsidRDefault="003F5672">
      <w:pPr>
        <w:pStyle w:val="ConsPlusNormal"/>
        <w:jc w:val="center"/>
      </w:pPr>
    </w:p>
    <w:p w:rsidR="003F5672" w:rsidRDefault="0041690F">
      <w:pPr>
        <w:pStyle w:val="ConsPlusNormal"/>
        <w:jc w:val="center"/>
      </w:pPr>
      <w:r>
        <w:rPr>
          <w:noProof/>
          <w:position w:val="-14"/>
        </w:rPr>
        <w:drawing>
          <wp:inline distT="0" distB="0" distL="0" distR="0">
            <wp:extent cx="1677670" cy="25019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677670" cy="250190"/>
                    </a:xfrm>
                    <a:prstGeom prst="rect">
                      <a:avLst/>
                    </a:prstGeom>
                    <a:noFill/>
                    <a:ln>
                      <a:noFill/>
                    </a:ln>
                  </pic:spPr>
                </pic:pic>
              </a:graphicData>
            </a:graphic>
          </wp:inline>
        </w:drawing>
      </w:r>
      <w:r w:rsidR="003F5672">
        <w:t>,</w:t>
      </w:r>
    </w:p>
    <w:p w:rsidR="003F5672" w:rsidRDefault="003F5672">
      <w:pPr>
        <w:pStyle w:val="ConsPlusNormal"/>
        <w:jc w:val="center"/>
      </w:pPr>
    </w:p>
    <w:p w:rsidR="003F5672" w:rsidRDefault="003F5672">
      <w:pPr>
        <w:pStyle w:val="ConsPlusNormal"/>
        <w:ind w:firstLine="540"/>
        <w:jc w:val="both"/>
      </w:pPr>
      <w:r>
        <w:t>где:</w:t>
      </w:r>
    </w:p>
    <w:p w:rsidR="003F5672" w:rsidRDefault="0041690F">
      <w:pPr>
        <w:pStyle w:val="ConsPlusNormal"/>
        <w:ind w:firstLine="540"/>
        <w:jc w:val="both"/>
      </w:pPr>
      <w:r>
        <w:rPr>
          <w:noProof/>
          <w:position w:val="-14"/>
        </w:rPr>
        <w:drawing>
          <wp:inline distT="0" distB="0" distL="0" distR="0">
            <wp:extent cx="302895" cy="250190"/>
            <wp:effectExtent l="0" t="0" r="190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02895" cy="250190"/>
                    </a:xfrm>
                    <a:prstGeom prst="rect">
                      <a:avLst/>
                    </a:prstGeom>
                    <a:noFill/>
                    <a:ln>
                      <a:noFill/>
                    </a:ln>
                  </pic:spPr>
                </pic:pic>
              </a:graphicData>
            </a:graphic>
          </wp:inline>
        </w:drawing>
      </w:r>
      <w:r w:rsidR="003F5672">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3F5672" w:rsidRDefault="003F5672">
      <w:pPr>
        <w:pStyle w:val="ConsPlusNormal"/>
        <w:ind w:firstLine="540"/>
        <w:jc w:val="both"/>
      </w:pPr>
    </w:p>
    <w:p w:rsidR="003F5672" w:rsidRDefault="0041690F">
      <w:pPr>
        <w:pStyle w:val="ConsPlusNormal"/>
        <w:jc w:val="center"/>
      </w:pPr>
      <w:r>
        <w:rPr>
          <w:noProof/>
          <w:position w:val="-30"/>
        </w:rPr>
        <w:drawing>
          <wp:inline distT="0" distB="0" distL="0" distR="0">
            <wp:extent cx="989965" cy="44259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989965" cy="442595"/>
                    </a:xfrm>
                    <a:prstGeom prst="rect">
                      <a:avLst/>
                    </a:prstGeom>
                    <a:noFill/>
                    <a:ln>
                      <a:noFill/>
                    </a:ln>
                  </pic:spPr>
                </pic:pic>
              </a:graphicData>
            </a:graphic>
          </wp:inline>
        </w:drawing>
      </w:r>
      <w:r w:rsidR="003F5672">
        <w:t>,</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position w:val="-12"/>
        </w:rPr>
        <w:drawing>
          <wp:inline distT="0" distB="0" distL="0" distR="0">
            <wp:extent cx="302895" cy="244475"/>
            <wp:effectExtent l="0" t="0" r="1905" b="317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02895" cy="244475"/>
                    </a:xfrm>
                    <a:prstGeom prst="rect">
                      <a:avLst/>
                    </a:prstGeom>
                    <a:noFill/>
                    <a:ln>
                      <a:noFill/>
                    </a:ln>
                  </pic:spPr>
                </pic:pic>
              </a:graphicData>
            </a:graphic>
          </wp:inline>
        </w:drawing>
      </w:r>
      <w:r w:rsidR="003F5672">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ar392" w:tooltip="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sidR="003F5672">
          <w:rPr>
            <w:color w:val="0000FF"/>
          </w:rPr>
          <w:t>пунктом 44</w:t>
        </w:r>
      </w:hyperlink>
      <w:r w:rsidR="003F5672">
        <w:t xml:space="preserve"> Правил и </w:t>
      </w:r>
      <w:hyperlink w:anchor="Par1339"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history="1">
        <w:r w:rsidR="003F5672">
          <w:rPr>
            <w:color w:val="0000FF"/>
          </w:rPr>
          <w:t>пунктом 27</w:t>
        </w:r>
      </w:hyperlink>
      <w:r w:rsidR="003F5672">
        <w:t xml:space="preserve"> настоящего приложения;</w:t>
      </w:r>
    </w:p>
    <w:p w:rsidR="003F5672" w:rsidRDefault="0041690F">
      <w:pPr>
        <w:pStyle w:val="ConsPlusNormal"/>
        <w:ind w:firstLine="540"/>
        <w:jc w:val="both"/>
      </w:pPr>
      <w:r>
        <w:rPr>
          <w:noProof/>
          <w:position w:val="-14"/>
        </w:rPr>
        <w:drawing>
          <wp:inline distT="0" distB="0" distL="0" distR="0">
            <wp:extent cx="192405" cy="244475"/>
            <wp:effectExtent l="0" t="0" r="0" b="317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92405" cy="244475"/>
                    </a:xfrm>
                    <a:prstGeom prst="rect">
                      <a:avLst/>
                    </a:prstGeom>
                    <a:noFill/>
                    <a:ln>
                      <a:noFill/>
                    </a:ln>
                  </pic:spPr>
                </pic:pic>
              </a:graphicData>
            </a:graphic>
          </wp:inline>
        </w:drawing>
      </w:r>
      <w:r w:rsidR="003F5672">
        <w:t xml:space="preserve"> - площадь j-й комнаты в i-й коммунальной квартире;</w:t>
      </w:r>
    </w:p>
    <w:p w:rsidR="003F5672" w:rsidRDefault="0041690F">
      <w:pPr>
        <w:pStyle w:val="ConsPlusNormal"/>
        <w:ind w:firstLine="540"/>
        <w:jc w:val="both"/>
      </w:pPr>
      <w:r>
        <w:rPr>
          <w:noProof/>
          <w:position w:val="-12"/>
        </w:rPr>
        <w:drawing>
          <wp:inline distT="0" distB="0" distL="0" distR="0">
            <wp:extent cx="151130" cy="227330"/>
            <wp:effectExtent l="0" t="0" r="1270" b="127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51130" cy="227330"/>
                    </a:xfrm>
                    <a:prstGeom prst="rect">
                      <a:avLst/>
                    </a:prstGeom>
                    <a:noFill/>
                    <a:ln>
                      <a:noFill/>
                    </a:ln>
                  </pic:spPr>
                </pic:pic>
              </a:graphicData>
            </a:graphic>
          </wp:inline>
        </w:drawing>
      </w:r>
      <w:r w:rsidR="003F5672">
        <w:t xml:space="preserve"> - суммарная площадь жилых комнат в i-й коммунальной квартире;</w:t>
      </w:r>
    </w:p>
    <w:p w:rsidR="003F5672" w:rsidRDefault="0041690F">
      <w:pPr>
        <w:pStyle w:val="ConsPlusNormal"/>
        <w:ind w:firstLine="540"/>
        <w:jc w:val="both"/>
      </w:pPr>
      <w:r>
        <w:rPr>
          <w:noProof/>
          <w:position w:val="-14"/>
        </w:rPr>
        <w:drawing>
          <wp:inline distT="0" distB="0" distL="0" distR="0">
            <wp:extent cx="302895" cy="250190"/>
            <wp:effectExtent l="0" t="0" r="190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02895" cy="250190"/>
                    </a:xfrm>
                    <a:prstGeom prst="rect">
                      <a:avLst/>
                    </a:prstGeom>
                    <a:noFill/>
                    <a:ln>
                      <a:noFill/>
                    </a:ln>
                  </pic:spPr>
                </pic:pic>
              </a:graphicData>
            </a:graphic>
          </wp:inline>
        </w:drawing>
      </w:r>
      <w:r w:rsidR="003F5672">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3F5672" w:rsidRDefault="003F5672">
      <w:pPr>
        <w:pStyle w:val="ConsPlusNormal"/>
        <w:ind w:firstLine="540"/>
        <w:jc w:val="both"/>
      </w:pPr>
    </w:p>
    <w:p w:rsidR="003F5672" w:rsidRDefault="0041690F">
      <w:pPr>
        <w:pStyle w:val="ConsPlusNormal"/>
        <w:jc w:val="center"/>
      </w:pPr>
      <w:r>
        <w:rPr>
          <w:noProof/>
          <w:position w:val="-30"/>
        </w:rPr>
        <w:drawing>
          <wp:inline distT="0" distB="0" distL="0" distR="0">
            <wp:extent cx="1089025" cy="46609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089025" cy="466090"/>
                    </a:xfrm>
                    <a:prstGeom prst="rect">
                      <a:avLst/>
                    </a:prstGeom>
                    <a:noFill/>
                    <a:ln>
                      <a:noFill/>
                    </a:ln>
                  </pic:spPr>
                </pic:pic>
              </a:graphicData>
            </a:graphic>
          </wp:inline>
        </w:drawing>
      </w:r>
      <w:r w:rsidR="003F5672">
        <w:t>,</w:t>
      </w:r>
    </w:p>
    <w:p w:rsidR="003F5672" w:rsidRDefault="003F5672">
      <w:pPr>
        <w:pStyle w:val="ConsPlusNormal"/>
        <w:jc w:val="center"/>
      </w:pPr>
    </w:p>
    <w:p w:rsidR="003F5672" w:rsidRDefault="003F5672">
      <w:pPr>
        <w:pStyle w:val="ConsPlusNormal"/>
        <w:ind w:firstLine="540"/>
        <w:jc w:val="both"/>
      </w:pPr>
      <w:r>
        <w:t>где:</w:t>
      </w:r>
    </w:p>
    <w:p w:rsidR="003F5672" w:rsidRDefault="0041690F">
      <w:pPr>
        <w:pStyle w:val="ConsPlusNormal"/>
        <w:ind w:firstLine="540"/>
        <w:jc w:val="both"/>
      </w:pPr>
      <w:r>
        <w:rPr>
          <w:noProof/>
          <w:position w:val="-12"/>
        </w:rPr>
        <w:drawing>
          <wp:inline distT="0" distB="0" distL="0" distR="0">
            <wp:extent cx="302895" cy="244475"/>
            <wp:effectExtent l="0" t="0" r="1905" b="317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02895" cy="244475"/>
                    </a:xfrm>
                    <a:prstGeom prst="rect">
                      <a:avLst/>
                    </a:prstGeom>
                    <a:noFill/>
                    <a:ln>
                      <a:noFill/>
                    </a:ln>
                  </pic:spPr>
                </pic:pic>
              </a:graphicData>
            </a:graphic>
          </wp:inline>
        </w:drawing>
      </w:r>
      <w:r w:rsidR="003F5672">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1339"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history="1">
        <w:r w:rsidR="003F5672">
          <w:rPr>
            <w:color w:val="0000FF"/>
          </w:rPr>
          <w:t>пунктом 27</w:t>
        </w:r>
      </w:hyperlink>
      <w:r w:rsidR="003F5672">
        <w:t xml:space="preserve"> настоящего приложения;</w:t>
      </w:r>
    </w:p>
    <w:p w:rsidR="003F5672" w:rsidRPr="006242B4" w:rsidRDefault="0041690F">
      <w:pPr>
        <w:pStyle w:val="ConsPlusNormal"/>
        <w:ind w:firstLine="540"/>
        <w:jc w:val="both"/>
        <w:rPr>
          <w:strike/>
        </w:rPr>
      </w:pPr>
      <w:r w:rsidRPr="006242B4">
        <w:rPr>
          <w:strike/>
          <w:noProof/>
          <w:position w:val="-4"/>
        </w:rPr>
        <w:drawing>
          <wp:inline distT="0" distB="0" distL="0" distR="0">
            <wp:extent cx="244475" cy="192405"/>
            <wp:effectExtent l="0" t="0" r="317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44475" cy="192405"/>
                    </a:xfrm>
                    <a:prstGeom prst="rect">
                      <a:avLst/>
                    </a:prstGeom>
                    <a:noFill/>
                    <a:ln>
                      <a:noFill/>
                    </a:ln>
                  </pic:spPr>
                </pic:pic>
              </a:graphicData>
            </a:graphic>
          </wp:inline>
        </w:drawing>
      </w:r>
      <w:r w:rsidR="003F5672" w:rsidRPr="006242B4">
        <w:rPr>
          <w:strike/>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242B4" w:rsidRPr="006242B4" w:rsidRDefault="0041690F" w:rsidP="006242B4">
      <w:pPr>
        <w:pStyle w:val="ConsPlusNormal"/>
        <w:ind w:firstLine="540"/>
        <w:jc w:val="both"/>
        <w:rPr>
          <w:position w:val="-4"/>
        </w:rPr>
      </w:pPr>
      <w:r w:rsidRPr="006242B4">
        <w:rPr>
          <w:noProof/>
          <w:highlight w:val="yellow"/>
        </w:rPr>
        <w:drawing>
          <wp:inline distT="0" distB="0" distL="0" distR="0">
            <wp:extent cx="273685" cy="198120"/>
            <wp:effectExtent l="0" t="0" r="0" b="0"/>
            <wp:docPr id="208"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73685" cy="198120"/>
                    </a:xfrm>
                    <a:prstGeom prst="rect">
                      <a:avLst/>
                    </a:prstGeom>
                    <a:noFill/>
                    <a:ln>
                      <a:noFill/>
                    </a:ln>
                  </pic:spPr>
                </pic:pic>
              </a:graphicData>
            </a:graphic>
          </wp:inline>
        </w:drawing>
      </w:r>
      <w:r w:rsidR="006242B4" w:rsidRPr="006242B4">
        <w:rPr>
          <w:noProof/>
          <w:highlight w:val="yellow"/>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F5672" w:rsidRDefault="0041690F">
      <w:pPr>
        <w:pStyle w:val="ConsPlusNormal"/>
        <w:ind w:firstLine="540"/>
        <w:jc w:val="both"/>
      </w:pPr>
      <w:r>
        <w:rPr>
          <w:noProof/>
          <w:position w:val="-4"/>
        </w:rPr>
        <w:drawing>
          <wp:inline distT="0" distB="0" distL="0" distR="0">
            <wp:extent cx="250190" cy="19240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50190" cy="192405"/>
                    </a:xfrm>
                    <a:prstGeom prst="rect">
                      <a:avLst/>
                    </a:prstGeom>
                    <a:noFill/>
                    <a:ln>
                      <a:noFill/>
                    </a:ln>
                  </pic:spPr>
                </pic:pic>
              </a:graphicData>
            </a:graphic>
          </wp:inline>
        </w:drawing>
      </w:r>
      <w:r w:rsidR="003F5672">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F5672" w:rsidRDefault="003F5672">
      <w:pPr>
        <w:pStyle w:val="ConsPlusNormal"/>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3F5672" w:rsidRDefault="003F5672">
      <w:pPr>
        <w:pStyle w:val="ConsPlusNormal"/>
        <w:ind w:firstLine="540"/>
        <w:jc w:val="both"/>
      </w:pPr>
      <w:r>
        <w:t>а) в отношении объемов коммунальных ресурсов:</w:t>
      </w:r>
    </w:p>
    <w:p w:rsidR="003F5672" w:rsidRDefault="003F5672">
      <w:pPr>
        <w:pStyle w:val="ConsPlusNormal"/>
        <w:ind w:firstLine="540"/>
        <w:jc w:val="both"/>
      </w:pPr>
      <w:r>
        <w:t>тепловая энергия - Гкал;</w:t>
      </w:r>
    </w:p>
    <w:p w:rsidR="003F5672" w:rsidRDefault="003F5672">
      <w:pPr>
        <w:pStyle w:val="ConsPlusNormal"/>
        <w:ind w:firstLine="540"/>
        <w:jc w:val="both"/>
      </w:pPr>
      <w:r>
        <w:t>холодная вода, горячая вода, сточные бытовые воды, газ - куб. метр;</w:t>
      </w:r>
    </w:p>
    <w:p w:rsidR="003F5672" w:rsidRDefault="003F5672">
      <w:pPr>
        <w:pStyle w:val="ConsPlusNormal"/>
        <w:ind w:firstLine="540"/>
        <w:jc w:val="both"/>
      </w:pPr>
      <w:r>
        <w:t>электрическая энергия - кВт·час;</w:t>
      </w:r>
    </w:p>
    <w:p w:rsidR="003F5672" w:rsidRDefault="003F5672">
      <w:pPr>
        <w:pStyle w:val="ConsPlusNormal"/>
        <w:ind w:firstLine="540"/>
        <w:jc w:val="both"/>
      </w:pPr>
      <w:r>
        <w:t>б) в отношении нормативов потребления коммунальных услуг:</w:t>
      </w:r>
    </w:p>
    <w:p w:rsidR="003F5672" w:rsidRDefault="003F5672">
      <w:pPr>
        <w:pStyle w:val="ConsPlusNormal"/>
        <w:ind w:firstLine="540"/>
        <w:jc w:val="both"/>
      </w:pPr>
      <w:r>
        <w:t>отопление - Гкал на 1 кв. метр общей площади жилых помещений;</w:t>
      </w:r>
    </w:p>
    <w:p w:rsidR="003F5672" w:rsidRDefault="003F5672">
      <w:pPr>
        <w:pStyle w:val="ConsPlusNormal"/>
        <w:ind w:firstLine="540"/>
        <w:jc w:val="both"/>
      </w:pPr>
      <w:r>
        <w:t>холодное водоснабжение, водоотведение - куб. метр на 1 человека;</w:t>
      </w:r>
    </w:p>
    <w:p w:rsidR="003F5672" w:rsidRDefault="003F5672">
      <w:pPr>
        <w:pStyle w:val="ConsPlusNormal"/>
        <w:jc w:val="both"/>
      </w:pPr>
      <w:r>
        <w:t>(в ред. Постановления Правительства РФ от 14.02.2015 N 129)</w:t>
      </w:r>
    </w:p>
    <w:p w:rsidR="003F5672" w:rsidRDefault="003F5672">
      <w:pPr>
        <w:pStyle w:val="ConsPlusNormal"/>
        <w:ind w:firstLine="540"/>
        <w:jc w:val="both"/>
      </w:pPr>
      <w:r>
        <w:t>газоснабжение на отопление жилых помещений - куб. метр на 1 кв. метр общей площади жилых помещений;</w:t>
      </w:r>
    </w:p>
    <w:p w:rsidR="003F5672" w:rsidRDefault="003F5672">
      <w:pPr>
        <w:pStyle w:val="ConsPlusNormal"/>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3F5672" w:rsidRDefault="003F5672">
      <w:pPr>
        <w:pStyle w:val="ConsPlusNormal"/>
        <w:ind w:firstLine="540"/>
        <w:jc w:val="both"/>
      </w:pPr>
      <w:r>
        <w:t>электроснабжение - кВт·ч на человека;</w:t>
      </w:r>
    </w:p>
    <w:p w:rsidR="003F5672" w:rsidRDefault="003F5672">
      <w:pPr>
        <w:pStyle w:val="ConsPlusNormal"/>
        <w:ind w:firstLine="540"/>
        <w:jc w:val="both"/>
      </w:pPr>
      <w:r>
        <w:t>в случае если не установлены двухкомпонентные тарифы на горячую воду - куб. метр на 1 человека;</w:t>
      </w:r>
    </w:p>
    <w:p w:rsidR="003F5672" w:rsidRDefault="003F5672">
      <w:pPr>
        <w:pStyle w:val="ConsPlusNormal"/>
        <w:jc w:val="both"/>
      </w:pPr>
      <w:r>
        <w:t>(абзац введен Постановлением Правительства РФ от 14.02.2015 N 129)</w:t>
      </w:r>
    </w:p>
    <w:p w:rsidR="003F5672" w:rsidRDefault="003F5672">
      <w:pPr>
        <w:pStyle w:val="ConsPlusNormal"/>
        <w:ind w:firstLine="540"/>
        <w:jc w:val="both"/>
      </w:pPr>
      <w:r>
        <w:t>в случае если установлены двухкомпонентные тарифы на горячую воду:</w:t>
      </w:r>
    </w:p>
    <w:p w:rsidR="003F5672" w:rsidRDefault="003F5672">
      <w:pPr>
        <w:pStyle w:val="ConsPlusNormal"/>
        <w:jc w:val="both"/>
      </w:pPr>
      <w:r>
        <w:t>(абзац введен Постановлением Правительства РФ от 14.02.2015 N 129)</w:t>
      </w:r>
    </w:p>
    <w:p w:rsidR="003F5672" w:rsidRDefault="003F5672">
      <w:pPr>
        <w:pStyle w:val="ConsPlusNormal"/>
        <w:ind w:firstLine="540"/>
        <w:jc w:val="both"/>
      </w:pPr>
      <w:r>
        <w:t>горячая вода - куб. метр на 1 человека;</w:t>
      </w:r>
    </w:p>
    <w:p w:rsidR="003F5672" w:rsidRDefault="003F5672">
      <w:pPr>
        <w:pStyle w:val="ConsPlusNormal"/>
        <w:jc w:val="both"/>
      </w:pPr>
      <w:r>
        <w:t>(абзац введен Постановлением Правительства РФ от 14.02.2015 N 129)</w:t>
      </w:r>
    </w:p>
    <w:p w:rsidR="003F5672" w:rsidRDefault="003F5672">
      <w:pPr>
        <w:pStyle w:val="ConsPlusNormal"/>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3F5672" w:rsidRDefault="003F5672">
      <w:pPr>
        <w:pStyle w:val="ConsPlusNormal"/>
        <w:jc w:val="both"/>
      </w:pPr>
      <w:r>
        <w:t>(абзац введен Постановлением Правительства РФ от 14.02.2015 N 129)</w:t>
      </w:r>
    </w:p>
    <w:p w:rsidR="003F5672" w:rsidRDefault="003F5672">
      <w:pPr>
        <w:pStyle w:val="ConsPlusNormal"/>
        <w:ind w:firstLine="540"/>
        <w:jc w:val="both"/>
      </w:pPr>
      <w:r>
        <w:t>в) в отношении тарифов (цен) на коммунальные ресурсы (для двухкомпонентного тарифа на горячую воду - по компонентам):</w:t>
      </w:r>
    </w:p>
    <w:p w:rsidR="003F5672" w:rsidRDefault="003F5672">
      <w:pPr>
        <w:pStyle w:val="ConsPlusNormal"/>
        <w:jc w:val="both"/>
      </w:pPr>
      <w:r>
        <w:t>(в ред. Постановления Правительства РФ от 14.02.2015 N 129)</w:t>
      </w:r>
    </w:p>
    <w:p w:rsidR="003F5672" w:rsidRDefault="003F5672">
      <w:pPr>
        <w:pStyle w:val="ConsPlusNormal"/>
        <w:ind w:firstLine="540"/>
        <w:jc w:val="both"/>
      </w:pPr>
      <w:r>
        <w:t>тепловая энергия - рублей/Гкал;</w:t>
      </w:r>
    </w:p>
    <w:p w:rsidR="003F5672" w:rsidRDefault="003F5672">
      <w:pPr>
        <w:pStyle w:val="ConsPlusNormal"/>
        <w:ind w:firstLine="540"/>
        <w:jc w:val="both"/>
      </w:pPr>
      <w:r>
        <w:t>холодная вода, сточные бытовые воды, газ - рублей/куб. метр;</w:t>
      </w:r>
    </w:p>
    <w:p w:rsidR="003F5672" w:rsidRDefault="003F5672">
      <w:pPr>
        <w:pStyle w:val="ConsPlusNormal"/>
        <w:jc w:val="both"/>
      </w:pPr>
      <w:r>
        <w:t>(в ред. Постановления Правительства РФ от 14.02.2015 N 129)</w:t>
      </w:r>
    </w:p>
    <w:p w:rsidR="003F5672" w:rsidRDefault="003F5672">
      <w:pPr>
        <w:pStyle w:val="ConsPlusNormal"/>
        <w:ind w:firstLine="540"/>
        <w:jc w:val="both"/>
      </w:pPr>
      <w:r>
        <w:t>электрическая энергия - рублей/кВт·час;</w:t>
      </w:r>
    </w:p>
    <w:p w:rsidR="003F5672" w:rsidRDefault="003F5672">
      <w:pPr>
        <w:pStyle w:val="ConsPlusNormal"/>
        <w:ind w:firstLine="540"/>
        <w:jc w:val="both"/>
      </w:pPr>
      <w:r>
        <w:t>горячая вода:</w:t>
      </w:r>
    </w:p>
    <w:p w:rsidR="003F5672" w:rsidRDefault="003F5672">
      <w:pPr>
        <w:pStyle w:val="ConsPlusNormal"/>
        <w:ind w:firstLine="540"/>
        <w:jc w:val="both"/>
      </w:pPr>
      <w:r>
        <w:t>компонент на холодную воду в целях предоставления коммунальной услуги по горячему водоснабжению - рублей/куб. метр;</w:t>
      </w:r>
    </w:p>
    <w:p w:rsidR="003F5672" w:rsidRDefault="003F5672">
      <w:pPr>
        <w:pStyle w:val="ConsPlusNormal"/>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3F5672" w:rsidRDefault="003F5672">
      <w:pPr>
        <w:pStyle w:val="ConsPlusNormal"/>
        <w:jc w:val="both"/>
      </w:pPr>
      <w:r>
        <w:t>(абзац введен Постановлением Правительства РФ от 14.02.2015 N 129)</w:t>
      </w:r>
    </w:p>
    <w:p w:rsidR="003F5672" w:rsidRDefault="003F5672">
      <w:pPr>
        <w:pStyle w:val="ConsPlusNormal"/>
        <w:ind w:firstLine="540"/>
        <w:jc w:val="both"/>
      </w:pPr>
      <w:r>
        <w:t>г) в отношении площадей помещений - кв. метр;</w:t>
      </w:r>
    </w:p>
    <w:p w:rsidR="003F5672" w:rsidRDefault="003F5672">
      <w:pPr>
        <w:pStyle w:val="ConsPlusNormal"/>
        <w:ind w:firstLine="540"/>
        <w:jc w:val="both"/>
      </w:pPr>
      <w:r>
        <w:t>д) в отношении количества граждан - человек;</w:t>
      </w:r>
    </w:p>
    <w:p w:rsidR="003F5672" w:rsidRDefault="003F5672">
      <w:pPr>
        <w:pStyle w:val="ConsPlusNormal"/>
        <w:ind w:firstLine="540"/>
        <w:jc w:val="both"/>
      </w:pPr>
      <w:r>
        <w:lastRenderedPageBreak/>
        <w:t>е) в отношении размера платы за коммунальную услугу - рубль.</w:t>
      </w:r>
    </w:p>
    <w:p w:rsidR="003F5672" w:rsidRDefault="003F5672">
      <w:pPr>
        <w:pStyle w:val="ConsPlusNormal"/>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3F5672" w:rsidRDefault="003F5672">
      <w:pPr>
        <w:pStyle w:val="ConsPlusNormal"/>
        <w:ind w:firstLine="540"/>
        <w:jc w:val="both"/>
      </w:pPr>
    </w:p>
    <w:p w:rsidR="003F5672" w:rsidRDefault="003F5672">
      <w:pPr>
        <w:pStyle w:val="ConsPlusNormal"/>
        <w:ind w:firstLine="540"/>
        <w:jc w:val="both"/>
      </w:pPr>
    </w:p>
    <w:p w:rsidR="003F5672" w:rsidRDefault="003F5672">
      <w:pPr>
        <w:pStyle w:val="ConsPlusNormal"/>
        <w:ind w:firstLine="540"/>
        <w:jc w:val="both"/>
      </w:pPr>
    </w:p>
    <w:p w:rsidR="003F5672" w:rsidRDefault="003F5672">
      <w:pPr>
        <w:pStyle w:val="ConsPlusNormal"/>
        <w:ind w:firstLine="540"/>
        <w:jc w:val="both"/>
      </w:pPr>
    </w:p>
    <w:p w:rsidR="003F5672" w:rsidRDefault="003F5672">
      <w:pPr>
        <w:pStyle w:val="ConsPlusNormal"/>
        <w:ind w:firstLine="540"/>
        <w:jc w:val="both"/>
      </w:pPr>
    </w:p>
    <w:p w:rsidR="003F5672" w:rsidRDefault="003F5672">
      <w:pPr>
        <w:pStyle w:val="ConsPlusNormal"/>
        <w:jc w:val="right"/>
        <w:outlineLvl w:val="0"/>
      </w:pPr>
      <w:r>
        <w:t>Утверждены</w:t>
      </w:r>
    </w:p>
    <w:p w:rsidR="003F5672" w:rsidRDefault="003F5672">
      <w:pPr>
        <w:pStyle w:val="ConsPlusNormal"/>
        <w:jc w:val="right"/>
      </w:pPr>
      <w:r>
        <w:t>Постановлением Правительства</w:t>
      </w:r>
    </w:p>
    <w:p w:rsidR="003F5672" w:rsidRDefault="003F5672">
      <w:pPr>
        <w:pStyle w:val="ConsPlusNormal"/>
        <w:jc w:val="right"/>
      </w:pPr>
      <w:r>
        <w:t>Российской Федерации</w:t>
      </w:r>
    </w:p>
    <w:p w:rsidR="003F5672" w:rsidRDefault="003F5672">
      <w:pPr>
        <w:pStyle w:val="ConsPlusNormal"/>
        <w:jc w:val="right"/>
      </w:pPr>
      <w:r>
        <w:t>от 6 мая 2011 г. N 354</w:t>
      </w:r>
    </w:p>
    <w:p w:rsidR="003F5672" w:rsidRDefault="003F5672">
      <w:pPr>
        <w:pStyle w:val="ConsPlusNormal"/>
        <w:ind w:firstLine="540"/>
        <w:jc w:val="both"/>
      </w:pPr>
    </w:p>
    <w:p w:rsidR="003F5672" w:rsidRDefault="003F5672">
      <w:pPr>
        <w:pStyle w:val="ConsPlusTitle"/>
        <w:jc w:val="center"/>
      </w:pPr>
      <w:bookmarkStart w:id="129" w:name="Par1446"/>
      <w:bookmarkEnd w:id="129"/>
      <w:r>
        <w:t>ИЗМЕНЕНИЯ,</w:t>
      </w:r>
    </w:p>
    <w:p w:rsidR="003F5672" w:rsidRDefault="003F5672">
      <w:pPr>
        <w:pStyle w:val="ConsPlusTitle"/>
        <w:jc w:val="center"/>
      </w:pPr>
      <w:r>
        <w:t>КОТОРЫЕ ВНОСЯТСЯ В АКТЫ ПРАВИТЕЛЬСТВА РОССИЙСКОЙ ФЕДЕРАЦИИ</w:t>
      </w:r>
    </w:p>
    <w:p w:rsidR="003F5672" w:rsidRDefault="003F5672">
      <w:pPr>
        <w:pStyle w:val="ConsPlusTitle"/>
        <w:jc w:val="center"/>
      </w:pPr>
      <w:r>
        <w:t>ПО ВОПРОСАМ ПРЕДОСТАВЛЕНИЯ КОММУНАЛЬНЫХ УСЛУГ</w:t>
      </w:r>
    </w:p>
    <w:p w:rsidR="003F5672" w:rsidRDefault="003F5672">
      <w:pPr>
        <w:pStyle w:val="ConsPlusNormal"/>
        <w:jc w:val="center"/>
      </w:pPr>
      <w:r>
        <w:t>Список изменяющих документов</w:t>
      </w:r>
    </w:p>
    <w:p w:rsidR="003F5672" w:rsidRDefault="003F5672">
      <w:pPr>
        <w:pStyle w:val="ConsPlusNormal"/>
        <w:jc w:val="center"/>
      </w:pPr>
      <w:r>
        <w:t>(в ред. Постановления Правительства РФ от 04.05.2012 N 442)</w:t>
      </w:r>
    </w:p>
    <w:p w:rsidR="003F5672" w:rsidRDefault="003F5672">
      <w:pPr>
        <w:pStyle w:val="ConsPlusNormal"/>
        <w:ind w:firstLine="540"/>
        <w:jc w:val="both"/>
      </w:pPr>
    </w:p>
    <w:p w:rsidR="003F5672" w:rsidRDefault="003F5672">
      <w:pPr>
        <w:pStyle w:val="ConsPlusNormal"/>
        <w:ind w:firstLine="540"/>
        <w:jc w:val="both"/>
      </w:pPr>
      <w:r>
        <w:t>1. Пункт 13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3F5672" w:rsidRDefault="003F5672">
      <w:pPr>
        <w:pStyle w:val="ConsPlusNormal"/>
        <w:ind w:firstLine="540"/>
        <w:jc w:val="both"/>
      </w:pPr>
      <w:r>
        <w:t>"13. Изменение нормативов потребления коммунальных услуг осуществляется в следующих случаях:</w:t>
      </w:r>
    </w:p>
    <w:p w:rsidR="003F5672" w:rsidRDefault="003F5672">
      <w:pPr>
        <w:pStyle w:val="ConsPlusNormal"/>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3F5672" w:rsidRDefault="003F5672">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3F5672" w:rsidRDefault="003F5672">
      <w:pPr>
        <w:pStyle w:val="ConsPlusNormal"/>
        <w:ind w:firstLine="540"/>
        <w:jc w:val="both"/>
      </w:pPr>
      <w:r>
        <w:t>2. В Правилах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3F5672" w:rsidRDefault="003F5672">
      <w:pPr>
        <w:pStyle w:val="ConsPlusNormal"/>
        <w:ind w:firstLine="540"/>
        <w:jc w:val="both"/>
      </w:pPr>
      <w:r>
        <w:t>а) последнее предложение подпункта "а" и последнее предложение подпункта "б" пункта 19 исключить;</w:t>
      </w:r>
    </w:p>
    <w:p w:rsidR="003F5672" w:rsidRDefault="003F5672">
      <w:pPr>
        <w:pStyle w:val="ConsPlusNormal"/>
        <w:ind w:firstLine="540"/>
        <w:jc w:val="both"/>
      </w:pPr>
      <w:r>
        <w:t>б) в пункте 20:</w:t>
      </w:r>
    </w:p>
    <w:p w:rsidR="003F5672" w:rsidRDefault="003F5672">
      <w:pPr>
        <w:pStyle w:val="ConsPlusNormal"/>
        <w:ind w:firstLine="540"/>
        <w:jc w:val="both"/>
      </w:pPr>
      <w:r>
        <w:t>подпункт "а" изложить в следующей редакции:</w:t>
      </w:r>
    </w:p>
    <w:p w:rsidR="003F5672" w:rsidRDefault="003F5672">
      <w:pPr>
        <w:pStyle w:val="ConsPlusNormal"/>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F5672" w:rsidRDefault="003F5672">
      <w:pPr>
        <w:pStyle w:val="ConsPlusNormal"/>
        <w:ind w:firstLine="540"/>
        <w:jc w:val="both"/>
      </w:pPr>
      <w:r>
        <w:t>подпункт "в" изложить в следующей редакции:</w:t>
      </w:r>
    </w:p>
    <w:p w:rsidR="003F5672" w:rsidRDefault="003F5672">
      <w:pPr>
        <w:pStyle w:val="ConsPlusNormal"/>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F5672" w:rsidRDefault="003F5672">
      <w:pPr>
        <w:pStyle w:val="ConsPlusNormal"/>
        <w:ind w:firstLine="540"/>
        <w:jc w:val="both"/>
      </w:pPr>
      <w:r>
        <w:lastRenderedPageBreak/>
        <w:t>подпункт "г" изложить в следующей редакции:</w:t>
      </w:r>
    </w:p>
    <w:p w:rsidR="003F5672" w:rsidRDefault="003F5672">
      <w:pPr>
        <w:pStyle w:val="ConsPlusNormal"/>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3F5672" w:rsidRDefault="003F5672">
      <w:pPr>
        <w:pStyle w:val="ConsPlusNormal"/>
        <w:ind w:firstLine="540"/>
        <w:jc w:val="both"/>
      </w:pPr>
      <w:r>
        <w:t>в) пункт 22 изложить в следующей редакции:</w:t>
      </w:r>
    </w:p>
    <w:p w:rsidR="003F5672" w:rsidRDefault="003F5672">
      <w:pPr>
        <w:pStyle w:val="ConsPlusNormal"/>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3F5672" w:rsidRDefault="003F5672">
      <w:pPr>
        <w:pStyle w:val="ConsPlusNormal"/>
        <w:ind w:firstLine="540"/>
        <w:jc w:val="both"/>
      </w:pPr>
      <w:r>
        <w:t>г) абзац первый пункта 23 изложить в следующей редакции:</w:t>
      </w:r>
    </w:p>
    <w:p w:rsidR="003F5672" w:rsidRDefault="003F5672">
      <w:pPr>
        <w:pStyle w:val="ConsPlusNormal"/>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3F5672" w:rsidRDefault="003F5672">
      <w:pPr>
        <w:pStyle w:val="ConsPlusNormal"/>
        <w:ind w:firstLine="540"/>
        <w:jc w:val="both"/>
      </w:pPr>
      <w:r>
        <w:t>д) в пункте 25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3F5672" w:rsidRDefault="003F5672">
      <w:pPr>
        <w:pStyle w:val="ConsPlusNormal"/>
        <w:ind w:firstLine="540"/>
        <w:jc w:val="both"/>
      </w:pPr>
      <w:r>
        <w:t>е) в пункте 27:</w:t>
      </w:r>
    </w:p>
    <w:p w:rsidR="003F5672" w:rsidRDefault="003F5672">
      <w:pPr>
        <w:pStyle w:val="ConsPlusNormal"/>
        <w:ind w:firstLine="540"/>
        <w:jc w:val="both"/>
      </w:pPr>
      <w:r>
        <w:t>слова "за коммунальные услуги" заменить словами "за коммунальную услугу отопления";</w:t>
      </w:r>
    </w:p>
    <w:p w:rsidR="003F5672" w:rsidRDefault="003F5672">
      <w:pPr>
        <w:pStyle w:val="ConsPlusNormal"/>
        <w:ind w:firstLine="540"/>
        <w:jc w:val="both"/>
      </w:pPr>
      <w:r>
        <w:t>слова "подпунктами "а" и "б" пункта 19," исключить;</w:t>
      </w:r>
    </w:p>
    <w:p w:rsidR="003F5672" w:rsidRDefault="003F5672">
      <w:pPr>
        <w:pStyle w:val="ConsPlusNormal"/>
        <w:ind w:firstLine="540"/>
        <w:jc w:val="both"/>
      </w:pPr>
      <w:r>
        <w:t>ж) в подпункте "а" пункта 80 слова "превышающей 6 ежемесячных размеров" заменить словами "превышающей 3 ежемесячных размера";</w:t>
      </w:r>
    </w:p>
    <w:p w:rsidR="003F5672" w:rsidRDefault="003F5672">
      <w:pPr>
        <w:pStyle w:val="ConsPlusNormal"/>
        <w:ind w:firstLine="540"/>
        <w:jc w:val="both"/>
      </w:pPr>
      <w:r>
        <w:t>з) в приложении N 2:</w:t>
      </w:r>
    </w:p>
    <w:p w:rsidR="003F5672" w:rsidRDefault="003F5672">
      <w:pPr>
        <w:pStyle w:val="ConsPlusNormal"/>
        <w:ind w:firstLine="540"/>
        <w:jc w:val="both"/>
      </w:pPr>
      <w:r>
        <w:t>в пункте 1:</w:t>
      </w:r>
    </w:p>
    <w:p w:rsidR="003F5672" w:rsidRDefault="003F5672">
      <w:pPr>
        <w:pStyle w:val="ConsPlusNormal"/>
        <w:ind w:firstLine="540"/>
        <w:jc w:val="both"/>
      </w:pPr>
      <w:r>
        <w:t>в абзаце первом слова "в жилом помещении" исключить;</w:t>
      </w:r>
    </w:p>
    <w:p w:rsidR="003F5672" w:rsidRDefault="003F5672">
      <w:pPr>
        <w:pStyle w:val="ConsPlusNormal"/>
        <w:ind w:firstLine="540"/>
        <w:jc w:val="both"/>
      </w:pPr>
      <w:r>
        <w:t>в подпункте 1 слова "в i-том жилом помещении многоквартирного дома" заменить словами "в жилом доме или в i-том жилом или нежилом помещении";</w:t>
      </w:r>
    </w:p>
    <w:p w:rsidR="003F5672" w:rsidRDefault="003F5672">
      <w:pPr>
        <w:pStyle w:val="ConsPlusNormal"/>
        <w:ind w:firstLine="540"/>
        <w:jc w:val="both"/>
      </w:pPr>
      <w:r>
        <w:t>подпункт 2 признать утратившим силу;</w:t>
      </w:r>
    </w:p>
    <w:p w:rsidR="003F5672" w:rsidRDefault="003F5672">
      <w:pPr>
        <w:pStyle w:val="ConsPlusNormal"/>
        <w:ind w:firstLine="540"/>
        <w:jc w:val="both"/>
      </w:pPr>
      <w:r>
        <w:t>абзац первый подпункта 3 изложить в следующей редакции:</w:t>
      </w:r>
    </w:p>
    <w:p w:rsidR="003F5672" w:rsidRDefault="003F5672">
      <w:pPr>
        <w:pStyle w:val="ConsPlusNormal"/>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F5672" w:rsidRDefault="003F5672">
      <w:pPr>
        <w:pStyle w:val="ConsPlusNormal"/>
        <w:ind w:firstLine="540"/>
        <w:jc w:val="both"/>
      </w:pPr>
      <w:r>
        <w:t>подпункт 4 признать утратившим силу;</w:t>
      </w:r>
    </w:p>
    <w:p w:rsidR="003F5672" w:rsidRDefault="003F5672">
      <w:pPr>
        <w:pStyle w:val="ConsPlusNormal"/>
        <w:ind w:firstLine="540"/>
        <w:jc w:val="both"/>
      </w:pPr>
      <w:r>
        <w:t>абзац первый подпункта 5 изложить в следующей редакции:</w:t>
      </w:r>
    </w:p>
    <w:p w:rsidR="003F5672" w:rsidRDefault="003F5672">
      <w:pPr>
        <w:pStyle w:val="ConsPlusNormal"/>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F5672" w:rsidRDefault="003F5672">
      <w:pPr>
        <w:pStyle w:val="ConsPlusNormal"/>
        <w:ind w:firstLine="540"/>
        <w:jc w:val="both"/>
      </w:pPr>
      <w:r>
        <w:t>в пункте 3:</w:t>
      </w:r>
    </w:p>
    <w:p w:rsidR="003F5672" w:rsidRDefault="003F5672">
      <w:pPr>
        <w:pStyle w:val="ConsPlusNormal"/>
        <w:ind w:firstLine="540"/>
        <w:jc w:val="both"/>
      </w:pPr>
      <w:r>
        <w:t>в абзаце первом слова "в жилом помещении" исключить;</w:t>
      </w:r>
    </w:p>
    <w:p w:rsidR="003F5672" w:rsidRDefault="003F5672">
      <w:pPr>
        <w:pStyle w:val="ConsPlusNormal"/>
        <w:ind w:firstLine="540"/>
        <w:jc w:val="both"/>
      </w:pPr>
      <w:r>
        <w:t>подпункт 1 изложить в следующей редакции:</w:t>
      </w:r>
    </w:p>
    <w:p w:rsidR="003F5672" w:rsidRDefault="003F5672">
      <w:pPr>
        <w:pStyle w:val="ConsPlusNormal"/>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3F5672" w:rsidRDefault="003F5672">
      <w:pPr>
        <w:pStyle w:val="ConsPlusNormal"/>
        <w:ind w:firstLine="540"/>
        <w:jc w:val="both"/>
      </w:pPr>
    </w:p>
    <w:p w:rsidR="003F5672" w:rsidRDefault="0041690F">
      <w:pPr>
        <w:pStyle w:val="ConsPlusNormal"/>
        <w:jc w:val="center"/>
      </w:pPr>
      <w:r>
        <w:rPr>
          <w:noProof/>
        </w:rPr>
        <w:drawing>
          <wp:inline distT="0" distB="0" distL="0" distR="0">
            <wp:extent cx="1601470" cy="448310"/>
            <wp:effectExtent l="0" t="0" r="0" b="889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601470" cy="448310"/>
                    </a:xfrm>
                    <a:prstGeom prst="rect">
                      <a:avLst/>
                    </a:prstGeom>
                    <a:noFill/>
                    <a:ln>
                      <a:noFill/>
                    </a:ln>
                  </pic:spPr>
                </pic:pic>
              </a:graphicData>
            </a:graphic>
          </wp:inline>
        </w:drawing>
      </w:r>
      <w:r w:rsidR="003F5672">
        <w:t>, (9)</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198120" cy="227330"/>
            <wp:effectExtent l="0" t="0" r="0" b="127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8120" cy="227330"/>
                    </a:xfrm>
                    <a:prstGeom prst="rect">
                      <a:avLst/>
                    </a:prstGeom>
                    <a:noFill/>
                    <a:ln>
                      <a:noFill/>
                    </a:ln>
                  </pic:spPr>
                </pic:pic>
              </a:graphicData>
            </a:graphic>
          </wp:inline>
        </w:drawing>
      </w:r>
      <w:r w:rsidR="003F5672">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3F5672" w:rsidRDefault="0041690F">
      <w:pPr>
        <w:pStyle w:val="ConsPlusNormal"/>
        <w:ind w:firstLine="540"/>
        <w:jc w:val="both"/>
      </w:pPr>
      <w:r>
        <w:rPr>
          <w:noProof/>
        </w:rPr>
        <w:lastRenderedPageBreak/>
        <w:drawing>
          <wp:inline distT="0" distB="0" distL="0" distR="0">
            <wp:extent cx="256540" cy="238760"/>
            <wp:effectExtent l="0" t="0" r="0" b="889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rsidR="003F5672">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3F5672" w:rsidRDefault="0041690F">
      <w:pPr>
        <w:pStyle w:val="ConsPlusNormal"/>
        <w:ind w:firstLine="540"/>
        <w:jc w:val="both"/>
      </w:pPr>
      <w:r>
        <w:rPr>
          <w:noProof/>
        </w:rPr>
        <w:drawing>
          <wp:inline distT="0" distB="0" distL="0" distR="0">
            <wp:extent cx="238760" cy="227330"/>
            <wp:effectExtent l="0" t="0" r="8890" b="127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38760" cy="227330"/>
                    </a:xfrm>
                    <a:prstGeom prst="rect">
                      <a:avLst/>
                    </a:prstGeom>
                    <a:noFill/>
                    <a:ln>
                      <a:noFill/>
                    </a:ln>
                  </pic:spPr>
                </pic:pic>
              </a:graphicData>
            </a:graphic>
          </wp:inline>
        </w:drawing>
      </w:r>
      <w:r w:rsidR="003F5672">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3F5672" w:rsidRDefault="0041690F">
      <w:pPr>
        <w:pStyle w:val="ConsPlusNormal"/>
        <w:ind w:firstLine="540"/>
        <w:jc w:val="both"/>
      </w:pPr>
      <w:r>
        <w:rPr>
          <w:noProof/>
        </w:rPr>
        <w:drawing>
          <wp:inline distT="0" distB="0" distL="0" distR="0">
            <wp:extent cx="151130" cy="227330"/>
            <wp:effectExtent l="0" t="0" r="1270" b="127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51130" cy="227330"/>
                    </a:xfrm>
                    <a:prstGeom prst="rect">
                      <a:avLst/>
                    </a:prstGeom>
                    <a:noFill/>
                    <a:ln>
                      <a:noFill/>
                    </a:ln>
                  </pic:spPr>
                </pic:pic>
              </a:graphicData>
            </a:graphic>
          </wp:inline>
        </w:drawing>
      </w:r>
      <w:r w:rsidR="003F5672">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3F5672" w:rsidRDefault="0041690F">
      <w:pPr>
        <w:pStyle w:val="ConsPlusNormal"/>
        <w:ind w:firstLine="540"/>
        <w:jc w:val="both"/>
      </w:pPr>
      <w:r>
        <w:rPr>
          <w:noProof/>
        </w:rPr>
        <w:drawing>
          <wp:inline distT="0" distB="0" distL="0" distR="0">
            <wp:extent cx="198120" cy="238760"/>
            <wp:effectExtent l="0" t="0" r="0" b="889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3F5672">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3F5672" w:rsidRDefault="003F5672">
      <w:pPr>
        <w:pStyle w:val="ConsPlusNormal"/>
        <w:ind w:firstLine="540"/>
        <w:jc w:val="both"/>
      </w:pPr>
      <w:r>
        <w:t>в подпункте 2 слова "в i-том жилом помещении" заменить словами "в i-том жилом или нежилом помещении";</w:t>
      </w:r>
    </w:p>
    <w:p w:rsidR="003F5672" w:rsidRDefault="003F5672">
      <w:pPr>
        <w:pStyle w:val="ConsPlusNormal"/>
        <w:ind w:firstLine="540"/>
        <w:jc w:val="both"/>
      </w:pPr>
      <w:r>
        <w:t>подпункт 3 изложить в следующей редакции:</w:t>
      </w:r>
    </w:p>
    <w:p w:rsidR="003F5672" w:rsidRDefault="003F5672">
      <w:pPr>
        <w:pStyle w:val="ConsPlusNormal"/>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3F5672" w:rsidRDefault="003F5672">
      <w:pPr>
        <w:pStyle w:val="ConsPlusNormal"/>
        <w:ind w:firstLine="540"/>
        <w:jc w:val="both"/>
      </w:pPr>
    </w:p>
    <w:p w:rsidR="003F5672" w:rsidRDefault="0041690F">
      <w:pPr>
        <w:pStyle w:val="ConsPlusNormal"/>
        <w:jc w:val="center"/>
      </w:pPr>
      <w:r>
        <w:rPr>
          <w:noProof/>
        </w:rPr>
        <w:drawing>
          <wp:inline distT="0" distB="0" distL="0" distR="0">
            <wp:extent cx="1636395" cy="448310"/>
            <wp:effectExtent l="0" t="0" r="1905" b="889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636395" cy="448310"/>
                    </a:xfrm>
                    <a:prstGeom prst="rect">
                      <a:avLst/>
                    </a:prstGeom>
                    <a:noFill/>
                    <a:ln>
                      <a:noFill/>
                    </a:ln>
                  </pic:spPr>
                </pic:pic>
              </a:graphicData>
            </a:graphic>
          </wp:inline>
        </w:drawing>
      </w:r>
      <w:r w:rsidR="003F5672">
        <w:t>, (10)</w:t>
      </w:r>
    </w:p>
    <w:p w:rsidR="003F5672" w:rsidRDefault="003F5672">
      <w:pPr>
        <w:pStyle w:val="ConsPlusNormal"/>
        <w:ind w:firstLine="540"/>
        <w:jc w:val="both"/>
      </w:pPr>
    </w:p>
    <w:p w:rsidR="003F5672" w:rsidRDefault="003F5672">
      <w:pPr>
        <w:pStyle w:val="ConsPlusNormal"/>
        <w:ind w:firstLine="540"/>
        <w:jc w:val="both"/>
      </w:pPr>
      <w:r>
        <w:t>где:</w:t>
      </w:r>
    </w:p>
    <w:p w:rsidR="003F5672" w:rsidRDefault="0041690F">
      <w:pPr>
        <w:pStyle w:val="ConsPlusNormal"/>
        <w:ind w:firstLine="540"/>
        <w:jc w:val="both"/>
      </w:pPr>
      <w:r>
        <w:rPr>
          <w:noProof/>
        </w:rPr>
        <w:drawing>
          <wp:inline distT="0" distB="0" distL="0" distR="0">
            <wp:extent cx="256540" cy="238760"/>
            <wp:effectExtent l="0" t="0" r="0" b="889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rsidR="003F5672">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3F5672" w:rsidRDefault="0041690F">
      <w:pPr>
        <w:pStyle w:val="ConsPlusNormal"/>
        <w:ind w:firstLine="540"/>
        <w:jc w:val="both"/>
      </w:pPr>
      <w:r>
        <w:rPr>
          <w:noProof/>
        </w:rPr>
        <w:drawing>
          <wp:inline distT="0" distB="0" distL="0" distR="0">
            <wp:extent cx="256540" cy="238760"/>
            <wp:effectExtent l="0" t="0" r="0" b="889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rsidR="003F5672">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3F5672" w:rsidRDefault="0041690F">
      <w:pPr>
        <w:pStyle w:val="ConsPlusNormal"/>
        <w:ind w:firstLine="540"/>
        <w:jc w:val="both"/>
      </w:pPr>
      <w:r>
        <w:rPr>
          <w:noProof/>
        </w:rPr>
        <w:drawing>
          <wp:inline distT="0" distB="0" distL="0" distR="0">
            <wp:extent cx="238760" cy="227330"/>
            <wp:effectExtent l="0" t="0" r="8890" b="127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38760" cy="227330"/>
                    </a:xfrm>
                    <a:prstGeom prst="rect">
                      <a:avLst/>
                    </a:prstGeom>
                    <a:noFill/>
                    <a:ln>
                      <a:noFill/>
                    </a:ln>
                  </pic:spPr>
                </pic:pic>
              </a:graphicData>
            </a:graphic>
          </wp:inline>
        </w:drawing>
      </w:r>
      <w:r w:rsidR="003F5672">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3F5672" w:rsidRDefault="0041690F">
      <w:pPr>
        <w:pStyle w:val="ConsPlusNormal"/>
        <w:ind w:firstLine="540"/>
        <w:jc w:val="both"/>
      </w:pPr>
      <w:r>
        <w:rPr>
          <w:noProof/>
        </w:rPr>
        <w:drawing>
          <wp:inline distT="0" distB="0" distL="0" distR="0">
            <wp:extent cx="198120" cy="227330"/>
            <wp:effectExtent l="0" t="0" r="0" b="127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98120" cy="227330"/>
                    </a:xfrm>
                    <a:prstGeom prst="rect">
                      <a:avLst/>
                    </a:prstGeom>
                    <a:noFill/>
                    <a:ln>
                      <a:noFill/>
                    </a:ln>
                  </pic:spPr>
                </pic:pic>
              </a:graphicData>
            </a:graphic>
          </wp:inline>
        </w:drawing>
      </w:r>
      <w:r w:rsidR="003F5672">
        <w:t>- общая площадь всех жилых и нежилых помещений в многоквартирном доме (кв. м);</w:t>
      </w:r>
    </w:p>
    <w:p w:rsidR="003F5672" w:rsidRDefault="0041690F">
      <w:pPr>
        <w:pStyle w:val="ConsPlusNormal"/>
        <w:ind w:firstLine="540"/>
        <w:jc w:val="both"/>
      </w:pPr>
      <w:r>
        <w:rPr>
          <w:noProof/>
        </w:rPr>
        <w:drawing>
          <wp:inline distT="0" distB="0" distL="0" distR="0">
            <wp:extent cx="151130" cy="227330"/>
            <wp:effectExtent l="0" t="0" r="1270" b="127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51130" cy="227330"/>
                    </a:xfrm>
                    <a:prstGeom prst="rect">
                      <a:avLst/>
                    </a:prstGeom>
                    <a:noFill/>
                    <a:ln>
                      <a:noFill/>
                    </a:ln>
                  </pic:spPr>
                </pic:pic>
              </a:graphicData>
            </a:graphic>
          </wp:inline>
        </w:drawing>
      </w:r>
      <w:r w:rsidR="003F5672">
        <w:t>- общая площадь i-того помещения (квартиры, нежилого помещения) в многоквартирном доме (кв. м);";</w:t>
      </w:r>
    </w:p>
    <w:p w:rsidR="003F5672" w:rsidRDefault="003F5672">
      <w:pPr>
        <w:pStyle w:val="ConsPlusNormal"/>
        <w:ind w:firstLine="540"/>
        <w:jc w:val="both"/>
      </w:pPr>
      <w:r>
        <w:t>в подпункте 4 слова "в жилом помещении" заменить словами "в жилом и в нежилом помещении";</w:t>
      </w:r>
    </w:p>
    <w:p w:rsidR="003F5672" w:rsidRDefault="003F5672">
      <w:pPr>
        <w:pStyle w:val="ConsPlusNormal"/>
        <w:ind w:firstLine="540"/>
        <w:jc w:val="both"/>
      </w:pPr>
      <w:r>
        <w:t>в подпункте 5 слова "в i-том жилом помещении" заменить словами "в i-том жилом или нежилом помещении".</w:t>
      </w:r>
    </w:p>
    <w:p w:rsidR="003F5672" w:rsidRDefault="003F5672">
      <w:pPr>
        <w:pStyle w:val="ConsPlusNormal"/>
        <w:ind w:firstLine="540"/>
        <w:jc w:val="both"/>
      </w:pPr>
      <w:r>
        <w:t xml:space="preserve">3. В Постановлении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w:t>
      </w:r>
      <w:r>
        <w:lastRenderedPageBreak/>
        <w:t>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3F5672" w:rsidRDefault="003F5672">
      <w:pPr>
        <w:pStyle w:val="ConsPlusNormal"/>
        <w:ind w:firstLine="540"/>
        <w:jc w:val="both"/>
      </w:pPr>
      <w:r>
        <w:t>а) в Правилах содержания общего имущества в многоквартирном доме, утвержденных указанным Постановлением:</w:t>
      </w:r>
    </w:p>
    <w:p w:rsidR="003F5672" w:rsidRDefault="003F5672">
      <w:pPr>
        <w:pStyle w:val="ConsPlusNormal"/>
        <w:ind w:firstLine="540"/>
        <w:jc w:val="both"/>
      </w:pPr>
      <w:r>
        <w:t>пункт 5 дополнить абзацем следующего содержания:</w:t>
      </w:r>
    </w:p>
    <w:p w:rsidR="003F5672" w:rsidRDefault="003F5672">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F5672" w:rsidRDefault="003F5672">
      <w:pPr>
        <w:pStyle w:val="ConsPlusNormal"/>
        <w:ind w:firstLine="540"/>
        <w:jc w:val="both"/>
      </w:pPr>
      <w:r>
        <w:t>пункт 10 дополнить подпунктом "ж" следующего содержания:</w:t>
      </w:r>
    </w:p>
    <w:p w:rsidR="003F5672" w:rsidRDefault="003F5672">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3F5672" w:rsidRDefault="003F5672">
      <w:pPr>
        <w:pStyle w:val="ConsPlusNormal"/>
        <w:ind w:firstLine="540"/>
        <w:jc w:val="both"/>
      </w:pPr>
      <w:r>
        <w:t>в пункте 11:</w:t>
      </w:r>
    </w:p>
    <w:p w:rsidR="003F5672" w:rsidRDefault="003F5672">
      <w:pPr>
        <w:pStyle w:val="ConsPlusNormal"/>
        <w:ind w:firstLine="540"/>
        <w:jc w:val="both"/>
      </w:pPr>
      <w:r>
        <w:t>подпункты "б" и "в" изложить в следующей редакции:</w:t>
      </w:r>
    </w:p>
    <w:p w:rsidR="003F5672" w:rsidRDefault="003F5672">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3F5672" w:rsidRDefault="003F5672">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F5672" w:rsidRDefault="003F5672">
      <w:pPr>
        <w:pStyle w:val="ConsPlusNormal"/>
        <w:ind w:firstLine="540"/>
        <w:jc w:val="both"/>
      </w:pPr>
      <w:r>
        <w:t>дополнить подпунктом "д(1)" следующего содержания:</w:t>
      </w:r>
    </w:p>
    <w:p w:rsidR="003F5672" w:rsidRDefault="003F5672">
      <w:pPr>
        <w:pStyle w:val="ConsPlusNormal"/>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3F5672" w:rsidRDefault="003F5672">
      <w:pPr>
        <w:pStyle w:val="ConsPlusNormal"/>
        <w:ind w:firstLine="540"/>
        <w:jc w:val="both"/>
      </w:pPr>
      <w:r>
        <w:t>дополнить подпунктами "и" и "к" следующего содержания:</w:t>
      </w:r>
    </w:p>
    <w:p w:rsidR="003F5672" w:rsidRDefault="003F5672">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3F5672" w:rsidRDefault="003F5672">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3F5672" w:rsidRDefault="003F5672">
      <w:pPr>
        <w:pStyle w:val="ConsPlusNormal"/>
        <w:ind w:firstLine="540"/>
        <w:jc w:val="both"/>
      </w:pPr>
      <w:r>
        <w:t>пункт 12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3F5672" w:rsidRDefault="003F5672">
      <w:pPr>
        <w:pStyle w:val="ConsPlusNormal"/>
        <w:ind w:firstLine="540"/>
        <w:jc w:val="both"/>
      </w:pPr>
      <w:r>
        <w:t>пункт 29 изложить в следующей редакции:</w:t>
      </w:r>
    </w:p>
    <w:p w:rsidR="003F5672" w:rsidRDefault="003F5672">
      <w:pPr>
        <w:pStyle w:val="ConsPlusNormal"/>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3F5672" w:rsidRDefault="003F5672">
      <w:pPr>
        <w:pStyle w:val="ConsPlusNormal"/>
        <w:ind w:firstLine="540"/>
        <w:jc w:val="both"/>
      </w:pPr>
      <w:r>
        <w:t>дополнить пунктами 38(1) - 38(5) следующего содержания:</w:t>
      </w:r>
    </w:p>
    <w:p w:rsidR="003F5672" w:rsidRDefault="003F5672">
      <w:pPr>
        <w:pStyle w:val="ConsPlusNormal"/>
        <w:ind w:firstLine="540"/>
        <w:jc w:val="both"/>
      </w:pPr>
      <w: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3F5672" w:rsidRDefault="003F5672">
      <w:pPr>
        <w:pStyle w:val="ConsPlusNormal"/>
        <w:ind w:firstLine="540"/>
        <w:jc w:val="both"/>
      </w:pPr>
      <w:r>
        <w:lastRenderedPageBreak/>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3F5672" w:rsidRDefault="003F5672">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3F5672" w:rsidRDefault="003F5672">
      <w:pPr>
        <w:pStyle w:val="ConsPlusNormal"/>
        <w:ind w:firstLine="540"/>
        <w:jc w:val="both"/>
      </w:pPr>
      <w: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F5672" w:rsidRDefault="003F5672">
      <w:pPr>
        <w:pStyle w:val="ConsPlusNormal"/>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3F5672" w:rsidRDefault="003F5672">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3F5672" w:rsidRDefault="003F5672">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3F5672" w:rsidRDefault="003F5672">
      <w:pPr>
        <w:pStyle w:val="ConsPlusNormal"/>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3F5672" w:rsidRDefault="003F5672">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3F5672" w:rsidRDefault="003F5672">
      <w:pPr>
        <w:pStyle w:val="ConsPlusNormal"/>
        <w:ind w:firstLine="540"/>
        <w:jc w:val="both"/>
      </w:pPr>
      <w:r>
        <w:t>цена энергосервисного договора на общедомовые нужды и порядок ее оплаты;</w:t>
      </w:r>
    </w:p>
    <w:p w:rsidR="003F5672" w:rsidRDefault="003F5672">
      <w:pPr>
        <w:pStyle w:val="ConsPlusNormal"/>
        <w:ind w:firstLine="540"/>
        <w:jc w:val="both"/>
      </w:pPr>
      <w:r>
        <w:t>срок действия энергосервисного договора на общедомовые нужды.</w:t>
      </w:r>
    </w:p>
    <w:p w:rsidR="003F5672" w:rsidRDefault="003F5672">
      <w:pPr>
        <w:pStyle w:val="ConsPlusNormal"/>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3F5672" w:rsidRDefault="003F5672">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3F5672" w:rsidRDefault="003F5672">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3F5672" w:rsidRDefault="003F5672">
      <w:pPr>
        <w:pStyle w:val="ConsPlusNormal"/>
        <w:ind w:firstLine="540"/>
        <w:jc w:val="both"/>
      </w:pPr>
      <w:r>
        <w:t>б)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3F5672" w:rsidRDefault="003F5672">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3F5672" w:rsidRDefault="003F5672">
      <w:pPr>
        <w:pStyle w:val="ConsPlusNormal"/>
        <w:ind w:firstLine="540"/>
        <w:jc w:val="both"/>
      </w:pPr>
      <w:r>
        <w:t xml:space="preserve">При снижении размера платы за содержание и ремонт жилого помещения в указанном случае лицо, </w:t>
      </w:r>
      <w:r>
        <w:lastRenderedPageBreak/>
        <w:t>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3F5672" w:rsidRDefault="003F5672">
      <w:pPr>
        <w:pStyle w:val="ConsPlusNormal"/>
        <w:ind w:firstLine="540"/>
        <w:jc w:val="both"/>
      </w:pPr>
      <w:r>
        <w:t>4. Утратил силу. - Постановление Правительства РФ от 04.05.2012 N 442.</w:t>
      </w:r>
    </w:p>
    <w:p w:rsidR="003F5672" w:rsidRDefault="003F5672">
      <w:pPr>
        <w:pStyle w:val="ConsPlusNormal"/>
        <w:ind w:firstLine="540"/>
        <w:jc w:val="both"/>
      </w:pPr>
      <w:r>
        <w:t>5. В Правилах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F5672" w:rsidRDefault="003F5672">
      <w:pPr>
        <w:pStyle w:val="ConsPlusNormal"/>
        <w:ind w:firstLine="540"/>
        <w:jc w:val="both"/>
      </w:pPr>
      <w:r>
        <w:t>а) пункт 30 изложить в следующей редакции:</w:t>
      </w:r>
    </w:p>
    <w:p w:rsidR="003F5672" w:rsidRDefault="003F5672">
      <w:pPr>
        <w:pStyle w:val="ConsPlusNormal"/>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3F5672" w:rsidRDefault="003F5672">
      <w:pPr>
        <w:pStyle w:val="ConsPlusNormal"/>
        <w:ind w:firstLine="540"/>
        <w:jc w:val="both"/>
      </w:pPr>
      <w:r>
        <w:t>б) абзац первый пункта 31 изложить в следующей редакции:</w:t>
      </w:r>
    </w:p>
    <w:p w:rsidR="003F5672" w:rsidRDefault="003F5672">
      <w:pPr>
        <w:pStyle w:val="ConsPlusNormal"/>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3F5672" w:rsidRDefault="003F5672">
      <w:pPr>
        <w:pStyle w:val="ConsPlusNormal"/>
        <w:ind w:firstLine="540"/>
        <w:jc w:val="both"/>
      </w:pPr>
    </w:p>
    <w:p w:rsidR="003F5672" w:rsidRDefault="003F5672">
      <w:pPr>
        <w:pStyle w:val="ConsPlusNormal"/>
        <w:ind w:firstLine="540"/>
        <w:jc w:val="both"/>
      </w:pPr>
    </w:p>
    <w:p w:rsidR="003F5672" w:rsidRDefault="003F5672">
      <w:pPr>
        <w:pStyle w:val="ConsPlusNormal"/>
        <w:pBdr>
          <w:top w:val="single" w:sz="6" w:space="0" w:color="auto"/>
        </w:pBdr>
        <w:spacing w:before="100" w:after="100"/>
        <w:jc w:val="both"/>
        <w:rPr>
          <w:sz w:val="2"/>
          <w:szCs w:val="2"/>
        </w:rPr>
      </w:pPr>
    </w:p>
    <w:sectPr w:rsidR="003F5672">
      <w:headerReference w:type="default" r:id="rId220"/>
      <w:footerReference w:type="default" r:id="rId22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C8E" w:rsidRDefault="00E34C8E">
      <w:pPr>
        <w:spacing w:after="0" w:line="240" w:lineRule="auto"/>
      </w:pPr>
      <w:r>
        <w:separator/>
      </w:r>
    </w:p>
  </w:endnote>
  <w:endnote w:type="continuationSeparator" w:id="0">
    <w:p w:rsidR="00E34C8E" w:rsidRDefault="00E3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72" w:rsidRDefault="003F567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F567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F5672" w:rsidRDefault="003F567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F5672" w:rsidRDefault="003F567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F5672" w:rsidRDefault="003F5672">
          <w:pPr>
            <w:pStyle w:val="ConsPlusNormal"/>
            <w:jc w:val="right"/>
          </w:pPr>
          <w:r>
            <w:t xml:space="preserve">Страница </w:t>
          </w:r>
          <w:r>
            <w:fldChar w:fldCharType="begin"/>
          </w:r>
          <w:r>
            <w:instrText>\PAGE</w:instrText>
          </w:r>
          <w:r>
            <w:fldChar w:fldCharType="separate"/>
          </w:r>
          <w:r w:rsidR="0041690F">
            <w:rPr>
              <w:noProof/>
            </w:rPr>
            <w:t>2</w:t>
          </w:r>
          <w:r>
            <w:fldChar w:fldCharType="end"/>
          </w:r>
          <w:r>
            <w:t xml:space="preserve"> из </w:t>
          </w:r>
          <w:r>
            <w:fldChar w:fldCharType="begin"/>
          </w:r>
          <w:r>
            <w:instrText>\NUMPAGES</w:instrText>
          </w:r>
          <w:r>
            <w:fldChar w:fldCharType="separate"/>
          </w:r>
          <w:r w:rsidR="0041690F">
            <w:rPr>
              <w:noProof/>
            </w:rPr>
            <w:t>94</w:t>
          </w:r>
          <w:r>
            <w:fldChar w:fldCharType="end"/>
          </w:r>
        </w:p>
      </w:tc>
    </w:tr>
  </w:tbl>
  <w:p w:rsidR="003F5672" w:rsidRDefault="003F567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C8E" w:rsidRDefault="00E34C8E">
      <w:pPr>
        <w:spacing w:after="0" w:line="240" w:lineRule="auto"/>
      </w:pPr>
      <w:r>
        <w:separator/>
      </w:r>
    </w:p>
  </w:footnote>
  <w:footnote w:type="continuationSeparator" w:id="0">
    <w:p w:rsidR="00E34C8E" w:rsidRDefault="00E34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F567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F5672" w:rsidRDefault="003F5672">
          <w:pPr>
            <w:pStyle w:val="ConsPlusNormal"/>
            <w:rPr>
              <w:sz w:val="16"/>
              <w:szCs w:val="16"/>
            </w:rPr>
          </w:pPr>
          <w:r>
            <w:rPr>
              <w:sz w:val="16"/>
              <w:szCs w:val="16"/>
            </w:rPr>
            <w:t>Постановление Правительства РФ от 06.05.2011 N 354</w:t>
          </w:r>
          <w:r>
            <w:rPr>
              <w:sz w:val="16"/>
              <w:szCs w:val="16"/>
            </w:rPr>
            <w:br/>
            <w:t>(ред. от 25.12.2015)</w:t>
          </w:r>
          <w:r>
            <w:rPr>
              <w:sz w:val="16"/>
              <w:szCs w:val="16"/>
            </w:rPr>
            <w:br/>
            <w:t>"О предоставлении коммунальных услуг собственник...</w:t>
          </w:r>
        </w:p>
      </w:tc>
      <w:tc>
        <w:tcPr>
          <w:tcW w:w="2" w:type="pct"/>
          <w:tcBorders>
            <w:top w:val="none" w:sz="2" w:space="0" w:color="auto"/>
            <w:left w:val="none" w:sz="2" w:space="0" w:color="auto"/>
            <w:bottom w:val="none" w:sz="2" w:space="0" w:color="auto"/>
            <w:right w:val="none" w:sz="2" w:space="0" w:color="auto"/>
          </w:tcBorders>
          <w:vAlign w:val="center"/>
        </w:tcPr>
        <w:p w:rsidR="003F5672" w:rsidRDefault="003F5672">
          <w:pPr>
            <w:pStyle w:val="ConsPlusNormal"/>
            <w:jc w:val="center"/>
            <w:rPr>
              <w:sz w:val="24"/>
              <w:szCs w:val="24"/>
            </w:rPr>
          </w:pPr>
        </w:p>
        <w:p w:rsidR="003F5672" w:rsidRDefault="003F567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F5672" w:rsidRDefault="003F567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12.04.2016</w:t>
          </w:r>
        </w:p>
      </w:tc>
    </w:tr>
  </w:tbl>
  <w:p w:rsidR="003F5672" w:rsidRDefault="003F5672">
    <w:pPr>
      <w:pStyle w:val="ConsPlusNormal"/>
      <w:pBdr>
        <w:bottom w:val="single" w:sz="12" w:space="0" w:color="auto"/>
      </w:pBdr>
      <w:jc w:val="center"/>
      <w:rPr>
        <w:sz w:val="2"/>
        <w:szCs w:val="2"/>
      </w:rPr>
    </w:pPr>
  </w:p>
  <w:p w:rsidR="003F5672" w:rsidRDefault="003F567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C3"/>
    <w:rsid w:val="00025827"/>
    <w:rsid w:val="00035806"/>
    <w:rsid w:val="000958B0"/>
    <w:rsid w:val="000A58E4"/>
    <w:rsid w:val="000B4F4A"/>
    <w:rsid w:val="00145A80"/>
    <w:rsid w:val="00184CF3"/>
    <w:rsid w:val="0019492A"/>
    <w:rsid w:val="00207266"/>
    <w:rsid w:val="00217ACE"/>
    <w:rsid w:val="0022178B"/>
    <w:rsid w:val="0023356D"/>
    <w:rsid w:val="00236A68"/>
    <w:rsid w:val="00264EA4"/>
    <w:rsid w:val="0031709D"/>
    <w:rsid w:val="00327C7A"/>
    <w:rsid w:val="003527EF"/>
    <w:rsid w:val="003C3E22"/>
    <w:rsid w:val="003D7491"/>
    <w:rsid w:val="003E15CF"/>
    <w:rsid w:val="003F5672"/>
    <w:rsid w:val="0041690F"/>
    <w:rsid w:val="004274D8"/>
    <w:rsid w:val="00447361"/>
    <w:rsid w:val="004925B7"/>
    <w:rsid w:val="004B6E5B"/>
    <w:rsid w:val="004E1D5D"/>
    <w:rsid w:val="004F5D14"/>
    <w:rsid w:val="00543BDD"/>
    <w:rsid w:val="00564D59"/>
    <w:rsid w:val="00573744"/>
    <w:rsid w:val="005E6D7F"/>
    <w:rsid w:val="005F00C4"/>
    <w:rsid w:val="0062124B"/>
    <w:rsid w:val="006242B4"/>
    <w:rsid w:val="0064477E"/>
    <w:rsid w:val="0068331C"/>
    <w:rsid w:val="00727CEF"/>
    <w:rsid w:val="00816159"/>
    <w:rsid w:val="008466BC"/>
    <w:rsid w:val="0086705C"/>
    <w:rsid w:val="008700C3"/>
    <w:rsid w:val="008924FB"/>
    <w:rsid w:val="008E3DA3"/>
    <w:rsid w:val="009124C5"/>
    <w:rsid w:val="00923B39"/>
    <w:rsid w:val="009D57CF"/>
    <w:rsid w:val="00A61529"/>
    <w:rsid w:val="00AC10AC"/>
    <w:rsid w:val="00AF56E0"/>
    <w:rsid w:val="00BD1BC5"/>
    <w:rsid w:val="00C67D84"/>
    <w:rsid w:val="00C92599"/>
    <w:rsid w:val="00CB37E3"/>
    <w:rsid w:val="00CD752C"/>
    <w:rsid w:val="00CE34D0"/>
    <w:rsid w:val="00CF36E8"/>
    <w:rsid w:val="00D07390"/>
    <w:rsid w:val="00D50C65"/>
    <w:rsid w:val="00D71004"/>
    <w:rsid w:val="00D965AB"/>
    <w:rsid w:val="00DA1789"/>
    <w:rsid w:val="00DA6422"/>
    <w:rsid w:val="00DB0FD2"/>
    <w:rsid w:val="00DE549F"/>
    <w:rsid w:val="00E34C8E"/>
    <w:rsid w:val="00E73835"/>
    <w:rsid w:val="00EA30CD"/>
    <w:rsid w:val="00EC08D0"/>
    <w:rsid w:val="00ED2DDF"/>
    <w:rsid w:val="00EF6708"/>
    <w:rsid w:val="00F26E13"/>
    <w:rsid w:val="00F62A07"/>
    <w:rsid w:val="00FA6145"/>
    <w:rsid w:val="00FC2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4AEC39-B3F6-49FD-80AE-C78943EB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1">
    <w:name w:val="Основной шрифт абзаца1"/>
    <w:rsid w:val="009124C5"/>
    <w:pPr>
      <w:pBdr>
        <w:top w:val="none" w:sz="0" w:space="0" w:color="000000"/>
        <w:left w:val="none" w:sz="0" w:space="0" w:color="000000"/>
        <w:bottom w:val="none" w:sz="0" w:space="0" w:color="000000"/>
        <w:right w:val="none" w:sz="0" w:space="0" w:color="000000"/>
      </w:pBdr>
      <w:spacing w:after="0" w:line="240" w:lineRule="auto"/>
    </w:pPr>
    <w:rPr>
      <w:rFonts w:ascii="Calibri" w:hAnsi="Calibri" w:cs="Calibri"/>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1" Type="http://schemas.openxmlformats.org/officeDocument/2006/relationships/image" Target="media/image13.wmf"/><Relationship Id="rId42" Type="http://schemas.openxmlformats.org/officeDocument/2006/relationships/image" Target="media/image30.wmf"/><Relationship Id="rId63" Type="http://schemas.openxmlformats.org/officeDocument/2006/relationships/image" Target="media/image47.wmf"/><Relationship Id="rId84" Type="http://schemas.openxmlformats.org/officeDocument/2006/relationships/image" Target="media/image63.wmf"/><Relationship Id="rId138" Type="http://schemas.openxmlformats.org/officeDocument/2006/relationships/image" Target="media/image117.wmf"/><Relationship Id="rId159" Type="http://schemas.openxmlformats.org/officeDocument/2006/relationships/image" Target="media/image138.wmf"/><Relationship Id="rId170" Type="http://schemas.openxmlformats.org/officeDocument/2006/relationships/image" Target="media/image149.wmf"/><Relationship Id="rId191" Type="http://schemas.openxmlformats.org/officeDocument/2006/relationships/image" Target="media/image170.wmf"/><Relationship Id="rId205" Type="http://schemas.openxmlformats.org/officeDocument/2006/relationships/image" Target="media/image184.wmf"/><Relationship Id="rId107" Type="http://schemas.openxmlformats.org/officeDocument/2006/relationships/image" Target="media/image86.wmf"/><Relationship Id="rId11" Type="http://schemas.openxmlformats.org/officeDocument/2006/relationships/image" Target="media/image5.wmf"/><Relationship Id="rId32" Type="http://schemas.openxmlformats.org/officeDocument/2006/relationships/hyperlink" Target="consultantplus://offline/ref=0438D89FB935B738D9DDDBE2C7ED7B340D886F867A82A12A71B873F8C79199FD5D7D914FuAWDI" TargetMode="External"/><Relationship Id="rId53" Type="http://schemas.openxmlformats.org/officeDocument/2006/relationships/image" Target="media/image38.wmf"/><Relationship Id="rId74" Type="http://schemas.openxmlformats.org/officeDocument/2006/relationships/image" Target="media/image57.wmf"/><Relationship Id="rId128" Type="http://schemas.openxmlformats.org/officeDocument/2006/relationships/image" Target="media/image107.wmf"/><Relationship Id="rId149" Type="http://schemas.openxmlformats.org/officeDocument/2006/relationships/image" Target="media/image128.wmf"/><Relationship Id="rId5" Type="http://schemas.openxmlformats.org/officeDocument/2006/relationships/endnotes" Target="endnotes.xml"/><Relationship Id="rId95" Type="http://schemas.openxmlformats.org/officeDocument/2006/relationships/image" Target="media/image74.wmf"/><Relationship Id="rId160" Type="http://schemas.openxmlformats.org/officeDocument/2006/relationships/image" Target="media/image139.wmf"/><Relationship Id="rId181" Type="http://schemas.openxmlformats.org/officeDocument/2006/relationships/image" Target="media/image160.wmf"/><Relationship Id="rId216" Type="http://schemas.openxmlformats.org/officeDocument/2006/relationships/image" Target="media/image195.wmf"/><Relationship Id="rId211" Type="http://schemas.openxmlformats.org/officeDocument/2006/relationships/image" Target="media/image190.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1.wmf"/><Relationship Id="rId48" Type="http://schemas.openxmlformats.org/officeDocument/2006/relationships/image" Target="media/image34.wmf"/><Relationship Id="rId64" Type="http://schemas.openxmlformats.org/officeDocument/2006/relationships/image" Target="media/image48.wmf"/><Relationship Id="rId69" Type="http://schemas.openxmlformats.org/officeDocument/2006/relationships/image" Target="media/image53.wmf"/><Relationship Id="rId113" Type="http://schemas.openxmlformats.org/officeDocument/2006/relationships/image" Target="media/image92.wmf"/><Relationship Id="rId118" Type="http://schemas.openxmlformats.org/officeDocument/2006/relationships/image" Target="media/image97.wmf"/><Relationship Id="rId134" Type="http://schemas.openxmlformats.org/officeDocument/2006/relationships/image" Target="media/image113.wmf"/><Relationship Id="rId139" Type="http://schemas.openxmlformats.org/officeDocument/2006/relationships/image" Target="media/image118.wmf"/><Relationship Id="rId80" Type="http://schemas.openxmlformats.org/officeDocument/2006/relationships/image" Target="media/image60.wmf"/><Relationship Id="rId85" Type="http://schemas.openxmlformats.org/officeDocument/2006/relationships/image" Target="media/image64.wmf"/><Relationship Id="rId150" Type="http://schemas.openxmlformats.org/officeDocument/2006/relationships/image" Target="media/image129.wmf"/><Relationship Id="rId155" Type="http://schemas.openxmlformats.org/officeDocument/2006/relationships/image" Target="media/image134.wmf"/><Relationship Id="rId171" Type="http://schemas.openxmlformats.org/officeDocument/2006/relationships/image" Target="media/image150.wmf"/><Relationship Id="rId176" Type="http://schemas.openxmlformats.org/officeDocument/2006/relationships/image" Target="media/image155.wmf"/><Relationship Id="rId192" Type="http://schemas.openxmlformats.org/officeDocument/2006/relationships/image" Target="media/image171.wmf"/><Relationship Id="rId197" Type="http://schemas.openxmlformats.org/officeDocument/2006/relationships/image" Target="media/image176.wmf"/><Relationship Id="rId206" Type="http://schemas.openxmlformats.org/officeDocument/2006/relationships/image" Target="media/image185.wmf"/><Relationship Id="rId201" Type="http://schemas.openxmlformats.org/officeDocument/2006/relationships/image" Target="media/image180.wmf"/><Relationship Id="rId222"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oleObject" Target="embeddings/oleObject1.bin"/><Relationship Id="rId33" Type="http://schemas.openxmlformats.org/officeDocument/2006/relationships/hyperlink" Target="consultantplus://offline/ref=0438D89FB935B738D9DDDBE2C7ED7B340D886F867A82A12A71B873F8C79199FD5D7D914FAABE520Fu6W2I" TargetMode="External"/><Relationship Id="rId38" Type="http://schemas.openxmlformats.org/officeDocument/2006/relationships/image" Target="media/image26.wmf"/><Relationship Id="rId59" Type="http://schemas.openxmlformats.org/officeDocument/2006/relationships/image" Target="media/image44.wmf"/><Relationship Id="rId103" Type="http://schemas.openxmlformats.org/officeDocument/2006/relationships/image" Target="media/image82.wmf"/><Relationship Id="rId108" Type="http://schemas.openxmlformats.org/officeDocument/2006/relationships/image" Target="media/image87.wmf"/><Relationship Id="rId124" Type="http://schemas.openxmlformats.org/officeDocument/2006/relationships/image" Target="media/image103.wmf"/><Relationship Id="rId129" Type="http://schemas.openxmlformats.org/officeDocument/2006/relationships/image" Target="media/image108.wmf"/><Relationship Id="rId54" Type="http://schemas.openxmlformats.org/officeDocument/2006/relationships/image" Target="media/image39.wmf"/><Relationship Id="rId70" Type="http://schemas.openxmlformats.org/officeDocument/2006/relationships/image" Target="media/image54.wmf"/><Relationship Id="rId75" Type="http://schemas.openxmlformats.org/officeDocument/2006/relationships/oleObject" Target="embeddings/oleObject5.bin"/><Relationship Id="rId91" Type="http://schemas.openxmlformats.org/officeDocument/2006/relationships/image" Target="media/image70.wmf"/><Relationship Id="rId96" Type="http://schemas.openxmlformats.org/officeDocument/2006/relationships/image" Target="media/image75.wmf"/><Relationship Id="rId140" Type="http://schemas.openxmlformats.org/officeDocument/2006/relationships/image" Target="media/image119.wmf"/><Relationship Id="rId145" Type="http://schemas.openxmlformats.org/officeDocument/2006/relationships/image" Target="media/image124.wmf"/><Relationship Id="rId161" Type="http://schemas.openxmlformats.org/officeDocument/2006/relationships/image" Target="media/image140.wmf"/><Relationship Id="rId166" Type="http://schemas.openxmlformats.org/officeDocument/2006/relationships/image" Target="media/image145.wmf"/><Relationship Id="rId182" Type="http://schemas.openxmlformats.org/officeDocument/2006/relationships/image" Target="media/image161.wmf"/><Relationship Id="rId187" Type="http://schemas.openxmlformats.org/officeDocument/2006/relationships/image" Target="media/image166.wmf"/><Relationship Id="rId217" Type="http://schemas.openxmlformats.org/officeDocument/2006/relationships/image" Target="media/image196.wmf"/><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image" Target="media/image191.wmf"/><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hyperlink" Target="consultantplus://offline/ref=0438D89FB935B738D9DDDBE2C7ED7B340D886F867A82A12A71B873F8C79199FD5D7D914DuAWAI" TargetMode="External"/><Relationship Id="rId114" Type="http://schemas.openxmlformats.org/officeDocument/2006/relationships/image" Target="media/image93.wmf"/><Relationship Id="rId119" Type="http://schemas.openxmlformats.org/officeDocument/2006/relationships/image" Target="media/image98.wmf"/><Relationship Id="rId44" Type="http://schemas.openxmlformats.org/officeDocument/2006/relationships/image" Target="media/image32.wmf"/><Relationship Id="rId60" Type="http://schemas.openxmlformats.org/officeDocument/2006/relationships/image" Target="media/image45.wmf"/><Relationship Id="rId65" Type="http://schemas.openxmlformats.org/officeDocument/2006/relationships/image" Target="media/image49.wmf"/><Relationship Id="rId81" Type="http://schemas.openxmlformats.org/officeDocument/2006/relationships/oleObject" Target="embeddings/oleObject8.bin"/><Relationship Id="rId86" Type="http://schemas.openxmlformats.org/officeDocument/2006/relationships/image" Target="media/image65.wmf"/><Relationship Id="rId130" Type="http://schemas.openxmlformats.org/officeDocument/2006/relationships/image" Target="media/image109.wmf"/><Relationship Id="rId135" Type="http://schemas.openxmlformats.org/officeDocument/2006/relationships/image" Target="media/image114.wmf"/><Relationship Id="rId151" Type="http://schemas.openxmlformats.org/officeDocument/2006/relationships/image" Target="media/image130.wmf"/><Relationship Id="rId156" Type="http://schemas.openxmlformats.org/officeDocument/2006/relationships/image" Target="media/image135.wmf"/><Relationship Id="rId177" Type="http://schemas.openxmlformats.org/officeDocument/2006/relationships/image" Target="media/image156.wmf"/><Relationship Id="rId198" Type="http://schemas.openxmlformats.org/officeDocument/2006/relationships/image" Target="media/image177.wmf"/><Relationship Id="rId172" Type="http://schemas.openxmlformats.org/officeDocument/2006/relationships/image" Target="media/image151.wmf"/><Relationship Id="rId193" Type="http://schemas.openxmlformats.org/officeDocument/2006/relationships/image" Target="media/image172.wmf"/><Relationship Id="rId202" Type="http://schemas.openxmlformats.org/officeDocument/2006/relationships/image" Target="media/image181.wmf"/><Relationship Id="rId207" Type="http://schemas.openxmlformats.org/officeDocument/2006/relationships/image" Target="media/image186.wmf"/><Relationship Id="rId223" Type="http://schemas.openxmlformats.org/officeDocument/2006/relationships/theme" Target="theme/theme1.xml"/><Relationship Id="rId13" Type="http://schemas.openxmlformats.org/officeDocument/2006/relationships/image" Target="media/image7.wmf"/><Relationship Id="rId18" Type="http://schemas.openxmlformats.org/officeDocument/2006/relationships/image" Target="media/image11.wmf"/><Relationship Id="rId39" Type="http://schemas.openxmlformats.org/officeDocument/2006/relationships/image" Target="media/image27.wmf"/><Relationship Id="rId109" Type="http://schemas.openxmlformats.org/officeDocument/2006/relationships/image" Target="media/image88.wmf"/><Relationship Id="rId34" Type="http://schemas.openxmlformats.org/officeDocument/2006/relationships/image" Target="media/image24.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58.wmf"/><Relationship Id="rId97" Type="http://schemas.openxmlformats.org/officeDocument/2006/relationships/image" Target="media/image76.wmf"/><Relationship Id="rId104" Type="http://schemas.openxmlformats.org/officeDocument/2006/relationships/image" Target="media/image83.wmf"/><Relationship Id="rId120" Type="http://schemas.openxmlformats.org/officeDocument/2006/relationships/image" Target="media/image99.wmf"/><Relationship Id="rId125" Type="http://schemas.openxmlformats.org/officeDocument/2006/relationships/image" Target="media/image104.wmf"/><Relationship Id="rId141" Type="http://schemas.openxmlformats.org/officeDocument/2006/relationships/image" Target="media/image120.wmf"/><Relationship Id="rId146" Type="http://schemas.openxmlformats.org/officeDocument/2006/relationships/image" Target="media/image125.wmf"/><Relationship Id="rId167" Type="http://schemas.openxmlformats.org/officeDocument/2006/relationships/image" Target="media/image146.wmf"/><Relationship Id="rId188" Type="http://schemas.openxmlformats.org/officeDocument/2006/relationships/image" Target="media/image167.wmf"/><Relationship Id="rId7" Type="http://schemas.openxmlformats.org/officeDocument/2006/relationships/hyperlink" Target="http://www.consultant.ru" TargetMode="External"/><Relationship Id="rId71" Type="http://schemas.openxmlformats.org/officeDocument/2006/relationships/image" Target="media/image55.wmf"/><Relationship Id="rId92" Type="http://schemas.openxmlformats.org/officeDocument/2006/relationships/image" Target="media/image71.wmf"/><Relationship Id="rId162" Type="http://schemas.openxmlformats.org/officeDocument/2006/relationships/image" Target="media/image141.wmf"/><Relationship Id="rId183" Type="http://schemas.openxmlformats.org/officeDocument/2006/relationships/image" Target="media/image162.wmf"/><Relationship Id="rId213" Type="http://schemas.openxmlformats.org/officeDocument/2006/relationships/image" Target="media/image192.wmf"/><Relationship Id="rId218" Type="http://schemas.openxmlformats.org/officeDocument/2006/relationships/image" Target="media/image197.wmf"/><Relationship Id="rId2" Type="http://schemas.openxmlformats.org/officeDocument/2006/relationships/settings" Target="setting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0.wmf"/><Relationship Id="rId87" Type="http://schemas.openxmlformats.org/officeDocument/2006/relationships/image" Target="media/image66.wmf"/><Relationship Id="rId110" Type="http://schemas.openxmlformats.org/officeDocument/2006/relationships/image" Target="media/image89.wmf"/><Relationship Id="rId115" Type="http://schemas.openxmlformats.org/officeDocument/2006/relationships/image" Target="media/image94.wmf"/><Relationship Id="rId131" Type="http://schemas.openxmlformats.org/officeDocument/2006/relationships/image" Target="media/image110.wmf"/><Relationship Id="rId136" Type="http://schemas.openxmlformats.org/officeDocument/2006/relationships/image" Target="media/image115.wmf"/><Relationship Id="rId157" Type="http://schemas.openxmlformats.org/officeDocument/2006/relationships/image" Target="media/image136.wmf"/><Relationship Id="rId178" Type="http://schemas.openxmlformats.org/officeDocument/2006/relationships/image" Target="media/image157.wmf"/><Relationship Id="rId61" Type="http://schemas.openxmlformats.org/officeDocument/2006/relationships/oleObject" Target="embeddings/oleObject3.bin"/><Relationship Id="rId82" Type="http://schemas.openxmlformats.org/officeDocument/2006/relationships/image" Target="media/image61.wmf"/><Relationship Id="rId152" Type="http://schemas.openxmlformats.org/officeDocument/2006/relationships/image" Target="media/image131.wmf"/><Relationship Id="rId173" Type="http://schemas.openxmlformats.org/officeDocument/2006/relationships/image" Target="media/image152.wmf"/><Relationship Id="rId194" Type="http://schemas.openxmlformats.org/officeDocument/2006/relationships/image" Target="media/image173.wmf"/><Relationship Id="rId199" Type="http://schemas.openxmlformats.org/officeDocument/2006/relationships/image" Target="media/image178.wmf"/><Relationship Id="rId203" Type="http://schemas.openxmlformats.org/officeDocument/2006/relationships/image" Target="media/image182.wmf"/><Relationship Id="rId208" Type="http://schemas.openxmlformats.org/officeDocument/2006/relationships/image" Target="media/image187.wmf"/><Relationship Id="rId19" Type="http://schemas.openxmlformats.org/officeDocument/2006/relationships/oleObject" Target="embeddings/oleObject2.bin"/><Relationship Id="rId14" Type="http://schemas.openxmlformats.org/officeDocument/2006/relationships/image" Target="media/image8.wmf"/><Relationship Id="rId30" Type="http://schemas.openxmlformats.org/officeDocument/2006/relationships/image" Target="media/image22.wmf"/><Relationship Id="rId35" Type="http://schemas.openxmlformats.org/officeDocument/2006/relationships/hyperlink" Target="consultantplus://offline/ref=0438D89FB935B738D9DDDBE2C7ED7B340D886F867A82A12A71B873F8C79199FD5D7D914FuAWDI" TargetMode="External"/><Relationship Id="rId56" Type="http://schemas.openxmlformats.org/officeDocument/2006/relationships/image" Target="media/image41.wmf"/><Relationship Id="rId77" Type="http://schemas.openxmlformats.org/officeDocument/2006/relationships/oleObject" Target="embeddings/oleObject6.bin"/><Relationship Id="rId100" Type="http://schemas.openxmlformats.org/officeDocument/2006/relationships/image" Target="media/image79.wmf"/><Relationship Id="rId105" Type="http://schemas.openxmlformats.org/officeDocument/2006/relationships/image" Target="media/image84.wmf"/><Relationship Id="rId126" Type="http://schemas.openxmlformats.org/officeDocument/2006/relationships/image" Target="media/image105.wmf"/><Relationship Id="rId147" Type="http://schemas.openxmlformats.org/officeDocument/2006/relationships/image" Target="media/image126.wmf"/><Relationship Id="rId168" Type="http://schemas.openxmlformats.org/officeDocument/2006/relationships/image" Target="media/image147.wmf"/><Relationship Id="rId8" Type="http://schemas.openxmlformats.org/officeDocument/2006/relationships/image" Target="media/image2.wmf"/><Relationship Id="rId51" Type="http://schemas.openxmlformats.org/officeDocument/2006/relationships/image" Target="media/image36.wmf"/><Relationship Id="rId72" Type="http://schemas.openxmlformats.org/officeDocument/2006/relationships/image" Target="media/image56.wmf"/><Relationship Id="rId93" Type="http://schemas.openxmlformats.org/officeDocument/2006/relationships/image" Target="media/image72.wmf"/><Relationship Id="rId98" Type="http://schemas.openxmlformats.org/officeDocument/2006/relationships/image" Target="media/image77.wmf"/><Relationship Id="rId121" Type="http://schemas.openxmlformats.org/officeDocument/2006/relationships/image" Target="media/image100.wmf"/><Relationship Id="rId142" Type="http://schemas.openxmlformats.org/officeDocument/2006/relationships/image" Target="media/image121.wmf"/><Relationship Id="rId163" Type="http://schemas.openxmlformats.org/officeDocument/2006/relationships/image" Target="media/image142.wmf"/><Relationship Id="rId184" Type="http://schemas.openxmlformats.org/officeDocument/2006/relationships/image" Target="media/image163.wmf"/><Relationship Id="rId189" Type="http://schemas.openxmlformats.org/officeDocument/2006/relationships/image" Target="media/image168.wmf"/><Relationship Id="rId219" Type="http://schemas.openxmlformats.org/officeDocument/2006/relationships/image" Target="media/image198.wmf"/><Relationship Id="rId3" Type="http://schemas.openxmlformats.org/officeDocument/2006/relationships/webSettings" Target="webSettings.xml"/><Relationship Id="rId214" Type="http://schemas.openxmlformats.org/officeDocument/2006/relationships/image" Target="media/image193.wmf"/><Relationship Id="rId25" Type="http://schemas.openxmlformats.org/officeDocument/2006/relationships/image" Target="media/image17.wmf"/><Relationship Id="rId46" Type="http://schemas.openxmlformats.org/officeDocument/2006/relationships/hyperlink" Target="consultantplus://offline/ref=0438D89FB935B738D9DDDBE2C7ED7B340D886F867A82A12A71B873F8C79199FD5D7D914FuAWDI" TargetMode="External"/><Relationship Id="rId67" Type="http://schemas.openxmlformats.org/officeDocument/2006/relationships/image" Target="media/image51.wmf"/><Relationship Id="rId116" Type="http://schemas.openxmlformats.org/officeDocument/2006/relationships/image" Target="media/image95.wmf"/><Relationship Id="rId137" Type="http://schemas.openxmlformats.org/officeDocument/2006/relationships/image" Target="media/image116.wmf"/><Relationship Id="rId158" Type="http://schemas.openxmlformats.org/officeDocument/2006/relationships/image" Target="media/image137.wmf"/><Relationship Id="rId20" Type="http://schemas.openxmlformats.org/officeDocument/2006/relationships/image" Target="media/image12.wmf"/><Relationship Id="rId41" Type="http://schemas.openxmlformats.org/officeDocument/2006/relationships/image" Target="media/image29.wmf"/><Relationship Id="rId62" Type="http://schemas.openxmlformats.org/officeDocument/2006/relationships/image" Target="media/image46.wmf"/><Relationship Id="rId83" Type="http://schemas.openxmlformats.org/officeDocument/2006/relationships/image" Target="media/image62.wmf"/><Relationship Id="rId88" Type="http://schemas.openxmlformats.org/officeDocument/2006/relationships/image" Target="media/image67.wmf"/><Relationship Id="rId111" Type="http://schemas.openxmlformats.org/officeDocument/2006/relationships/image" Target="media/image90.wmf"/><Relationship Id="rId132" Type="http://schemas.openxmlformats.org/officeDocument/2006/relationships/image" Target="media/image111.wmf"/><Relationship Id="rId153" Type="http://schemas.openxmlformats.org/officeDocument/2006/relationships/image" Target="media/image132.wmf"/><Relationship Id="rId174" Type="http://schemas.openxmlformats.org/officeDocument/2006/relationships/image" Target="media/image153.wmf"/><Relationship Id="rId179" Type="http://schemas.openxmlformats.org/officeDocument/2006/relationships/image" Target="media/image158.wmf"/><Relationship Id="rId195" Type="http://schemas.openxmlformats.org/officeDocument/2006/relationships/image" Target="media/image174.wmf"/><Relationship Id="rId209" Type="http://schemas.openxmlformats.org/officeDocument/2006/relationships/image" Target="media/image188.wmf"/><Relationship Id="rId190" Type="http://schemas.openxmlformats.org/officeDocument/2006/relationships/image" Target="media/image169.wmf"/><Relationship Id="rId204" Type="http://schemas.openxmlformats.org/officeDocument/2006/relationships/image" Target="media/image183.wmf"/><Relationship Id="rId220" Type="http://schemas.openxmlformats.org/officeDocument/2006/relationships/header" Target="header1.xml"/><Relationship Id="rId15" Type="http://schemas.openxmlformats.org/officeDocument/2006/relationships/image" Target="media/image9.wmf"/><Relationship Id="rId36" Type="http://schemas.openxmlformats.org/officeDocument/2006/relationships/hyperlink" Target="consultantplus://offline/ref=0438D89FB935B738D9DDDBE2C7ED7B340D886F867A82A12A71B873F8C79199FD5D7D914DuAWAI" TargetMode="External"/><Relationship Id="rId57" Type="http://schemas.openxmlformats.org/officeDocument/2006/relationships/image" Target="media/image42.wmf"/><Relationship Id="rId106" Type="http://schemas.openxmlformats.org/officeDocument/2006/relationships/image" Target="media/image85.wmf"/><Relationship Id="rId127" Type="http://schemas.openxmlformats.org/officeDocument/2006/relationships/image" Target="media/image106.wmf"/><Relationship Id="rId10" Type="http://schemas.openxmlformats.org/officeDocument/2006/relationships/image" Target="media/image4.wmf"/><Relationship Id="rId31" Type="http://schemas.openxmlformats.org/officeDocument/2006/relationships/image" Target="media/image23.wmf"/><Relationship Id="rId52" Type="http://schemas.openxmlformats.org/officeDocument/2006/relationships/image" Target="media/image37.wmf"/><Relationship Id="rId73" Type="http://schemas.openxmlformats.org/officeDocument/2006/relationships/oleObject" Target="embeddings/oleObject4.bin"/><Relationship Id="rId78" Type="http://schemas.openxmlformats.org/officeDocument/2006/relationships/image" Target="media/image59.wmf"/><Relationship Id="rId94" Type="http://schemas.openxmlformats.org/officeDocument/2006/relationships/image" Target="media/image73.wmf"/><Relationship Id="rId99" Type="http://schemas.openxmlformats.org/officeDocument/2006/relationships/image" Target="media/image78.wmf"/><Relationship Id="rId101" Type="http://schemas.openxmlformats.org/officeDocument/2006/relationships/image" Target="media/image80.wmf"/><Relationship Id="rId122" Type="http://schemas.openxmlformats.org/officeDocument/2006/relationships/image" Target="media/image101.wmf"/><Relationship Id="rId143" Type="http://schemas.openxmlformats.org/officeDocument/2006/relationships/image" Target="media/image122.wmf"/><Relationship Id="rId148" Type="http://schemas.openxmlformats.org/officeDocument/2006/relationships/image" Target="media/image127.wmf"/><Relationship Id="rId164" Type="http://schemas.openxmlformats.org/officeDocument/2006/relationships/image" Target="media/image143.wmf"/><Relationship Id="rId169" Type="http://schemas.openxmlformats.org/officeDocument/2006/relationships/image" Target="media/image148.wmf"/><Relationship Id="rId185" Type="http://schemas.openxmlformats.org/officeDocument/2006/relationships/image" Target="media/image164.wmf"/><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image" Target="media/image159.wmf"/><Relationship Id="rId210" Type="http://schemas.openxmlformats.org/officeDocument/2006/relationships/image" Target="media/image189.wmf"/><Relationship Id="rId215" Type="http://schemas.openxmlformats.org/officeDocument/2006/relationships/image" Target="media/image194.wmf"/><Relationship Id="rId26" Type="http://schemas.openxmlformats.org/officeDocument/2006/relationships/image" Target="media/image18.wmf"/><Relationship Id="rId47" Type="http://schemas.openxmlformats.org/officeDocument/2006/relationships/hyperlink" Target="consultantplus://offline/ref=0438D89FB935B738D9DDDBE2C7ED7B340D886F867A82A12A71B873F8C79199FD5D7D914FAABE520Fu6W2I" TargetMode="External"/><Relationship Id="rId68" Type="http://schemas.openxmlformats.org/officeDocument/2006/relationships/image" Target="media/image52.wmf"/><Relationship Id="rId89" Type="http://schemas.openxmlformats.org/officeDocument/2006/relationships/image" Target="media/image68.wmf"/><Relationship Id="rId112" Type="http://schemas.openxmlformats.org/officeDocument/2006/relationships/image" Target="media/image91.wmf"/><Relationship Id="rId133" Type="http://schemas.openxmlformats.org/officeDocument/2006/relationships/image" Target="media/image112.wmf"/><Relationship Id="rId154" Type="http://schemas.openxmlformats.org/officeDocument/2006/relationships/image" Target="media/image133.wmf"/><Relationship Id="rId175" Type="http://schemas.openxmlformats.org/officeDocument/2006/relationships/image" Target="media/image154.wmf"/><Relationship Id="rId196" Type="http://schemas.openxmlformats.org/officeDocument/2006/relationships/image" Target="media/image175.wmf"/><Relationship Id="rId200" Type="http://schemas.openxmlformats.org/officeDocument/2006/relationships/image" Target="media/image179.wmf"/><Relationship Id="rId16" Type="http://schemas.openxmlformats.org/officeDocument/2006/relationships/image" Target="media/image10.wmf"/><Relationship Id="rId221" Type="http://schemas.openxmlformats.org/officeDocument/2006/relationships/footer" Target="footer1.xml"/><Relationship Id="rId37" Type="http://schemas.openxmlformats.org/officeDocument/2006/relationships/image" Target="media/image25.wmf"/><Relationship Id="rId58" Type="http://schemas.openxmlformats.org/officeDocument/2006/relationships/image" Target="media/image43.wmf"/><Relationship Id="rId79" Type="http://schemas.openxmlformats.org/officeDocument/2006/relationships/oleObject" Target="embeddings/oleObject7.bin"/><Relationship Id="rId102" Type="http://schemas.openxmlformats.org/officeDocument/2006/relationships/image" Target="media/image81.wmf"/><Relationship Id="rId123" Type="http://schemas.openxmlformats.org/officeDocument/2006/relationships/image" Target="media/image102.wmf"/><Relationship Id="rId144" Type="http://schemas.openxmlformats.org/officeDocument/2006/relationships/image" Target="media/image123.wmf"/><Relationship Id="rId90" Type="http://schemas.openxmlformats.org/officeDocument/2006/relationships/image" Target="media/image69.wmf"/><Relationship Id="rId165" Type="http://schemas.openxmlformats.org/officeDocument/2006/relationships/image" Target="media/image144.wmf"/><Relationship Id="rId186" Type="http://schemas.openxmlformats.org/officeDocument/2006/relationships/image" Target="media/image165.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71016</Words>
  <Characters>404795</Characters>
  <Application>Microsoft Office Word</Application>
  <DocSecurity>2</DocSecurity>
  <Lines>3373</Lines>
  <Paragraphs>949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06.05.2011 N 354(ред. от 25.12.2015)"О предоставлении коммунальных услуг собственникам и пользователям помещений в многоквартирных домах и жилых домов"(вместе с "Правилами предоставления коммунальных услуг собственникам и</vt:lpstr>
    </vt:vector>
  </TitlesOfParts>
  <Company>КонсультантПлюс Версия 4012.00.88</Company>
  <LinksUpToDate>false</LinksUpToDate>
  <CharactersWithSpaces>474862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06.05.2011 N 354(ред. от 25.12.2015)"О предоставлении коммунальных услуг собственникам и пользователям помещений в многоквартирных домах и жилых домов"(вместе с "Правилами предоставления коммунальных услуг собственникам и</dc:title>
  <dc:subject/>
  <dc:creator>Дом</dc:creator>
  <cp:keywords/>
  <dc:description/>
  <cp:lastModifiedBy>Пользователь</cp:lastModifiedBy>
  <cp:revision>2</cp:revision>
  <dcterms:created xsi:type="dcterms:W3CDTF">2016-04-18T20:35:00Z</dcterms:created>
  <dcterms:modified xsi:type="dcterms:W3CDTF">2016-04-18T20:35:00Z</dcterms:modified>
</cp:coreProperties>
</file>